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3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приказом по 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156FF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56FFB">
        <w:rPr>
          <w:rFonts w:ascii="Times New Roman" w:eastAsia="Times New Roman" w:hAnsi="Times New Roman" w:cs="Times New Roman"/>
          <w:sz w:val="24"/>
          <w:szCs w:val="24"/>
        </w:rPr>
        <w:t>Чиликар</w:t>
      </w:r>
      <w:r w:rsidR="005966F5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156FF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966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F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833" w:rsidRPr="006F6833" w:rsidRDefault="006F6833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966F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6FFB">
        <w:rPr>
          <w:rFonts w:ascii="Times New Roman" w:eastAsia="Times New Roman" w:hAnsi="Times New Roman" w:cs="Times New Roman"/>
          <w:sz w:val="24"/>
          <w:szCs w:val="24"/>
        </w:rPr>
        <w:t>9/1</w:t>
      </w:r>
      <w:r w:rsidR="009A1C5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56FFB">
        <w:rPr>
          <w:rFonts w:ascii="Times New Roman" w:eastAsia="Times New Roman" w:hAnsi="Times New Roman" w:cs="Times New Roman"/>
          <w:sz w:val="24"/>
          <w:szCs w:val="24"/>
        </w:rPr>
        <w:t>31.08.2023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273" w:rsidRPr="000D3273" w:rsidRDefault="00ED655A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27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0EF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6F683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</w:t>
      </w:r>
      <w:r w:rsidR="00ED655A" w:rsidRPr="000D3273">
        <w:rPr>
          <w:rFonts w:ascii="Times New Roman" w:eastAsia="Times New Roman" w:hAnsi="Times New Roman" w:cs="Times New Roman"/>
          <w:b/>
          <w:sz w:val="28"/>
          <w:szCs w:val="28"/>
        </w:rPr>
        <w:t xml:space="preserve"> в школе</w:t>
      </w:r>
    </w:p>
    <w:p w:rsidR="000D3273" w:rsidRP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273" w:rsidRPr="003C266F" w:rsidRDefault="00ED655A" w:rsidP="003C26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C266F" w:rsidRPr="003C266F" w:rsidRDefault="003C266F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работы с учащимис</w:t>
      </w:r>
      <w:r w:rsidR="006F6833">
        <w:rPr>
          <w:rFonts w:ascii="Times New Roman" w:eastAsia="Times New Roman" w:hAnsi="Times New Roman" w:cs="Times New Roman"/>
          <w:sz w:val="24"/>
          <w:szCs w:val="24"/>
        </w:rPr>
        <w:t>я по профориентации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. Система работы по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профориентации направлена на организацию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поддержки учащихся с учетом возрастных особенностей, профессиональных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интересов, потребностей, возможностей, исходя из требований рынка труда и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</w:rPr>
        <w:t>складывающихся социально-экономических условий.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6F">
        <w:rPr>
          <w:rFonts w:ascii="Times New Roman" w:eastAsia="Times New Roman" w:hAnsi="Times New Roman" w:cs="Times New Roman"/>
          <w:sz w:val="24"/>
          <w:szCs w:val="24"/>
        </w:rPr>
        <w:t>Положение разработано на основании Федерального закона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Фе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>дерации от 29 декабря 2012 г. №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 целостность системы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установлением взаимосвязи </w:t>
      </w:r>
      <w:r w:rsidR="003C266F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с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учреж</w:t>
      </w:r>
      <w:r w:rsidR="003C266F">
        <w:rPr>
          <w:rFonts w:ascii="Times New Roman" w:eastAsia="Times New Roman" w:hAnsi="Times New Roman" w:cs="Times New Roman"/>
          <w:sz w:val="24"/>
          <w:szCs w:val="24"/>
        </w:rPr>
        <w:t>дениями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C266F">
        <w:rPr>
          <w:rFonts w:ascii="Times New Roman" w:eastAsia="Times New Roman" w:hAnsi="Times New Roman" w:cs="Times New Roman"/>
          <w:sz w:val="24"/>
          <w:szCs w:val="24"/>
        </w:rPr>
        <w:t>ополнительного образования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, семьи, учреждений начального,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среднего и высшего профессионального образования и общественности в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профориентации учащихся.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Координацию работ по организации и проведению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>работы среди учащихся осуществляет директор школы, заместитель директора,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 xml:space="preserve"> учитель, </w:t>
      </w:r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организацию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66F" w:rsidRPr="00DA50E4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0E4">
        <w:rPr>
          <w:rFonts w:ascii="Times New Roman" w:eastAsia="Times New Roman" w:hAnsi="Times New Roman" w:cs="Times New Roman"/>
          <w:sz w:val="24"/>
          <w:szCs w:val="24"/>
        </w:rPr>
        <w:t>Работу по профориентации среди учащихся проводят: классные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руководители, учителя – предметники, заведующий библ</w:t>
      </w:r>
      <w:r w:rsidR="00DA50E4">
        <w:rPr>
          <w:rFonts w:ascii="Times New Roman" w:eastAsia="Times New Roman" w:hAnsi="Times New Roman" w:cs="Times New Roman"/>
          <w:sz w:val="24"/>
          <w:szCs w:val="24"/>
        </w:rPr>
        <w:t>иотекой, педагог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-психолог,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0E4">
        <w:rPr>
          <w:rFonts w:ascii="Times New Roman" w:eastAsia="Times New Roman" w:hAnsi="Times New Roman" w:cs="Times New Roman"/>
          <w:sz w:val="24"/>
          <w:szCs w:val="24"/>
        </w:rPr>
        <w:t>социальный педагог.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0E4" w:rsidRP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Pr="00DA50E4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работы.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0E4">
        <w:rPr>
          <w:rFonts w:ascii="Times New Roman" w:eastAsia="Times New Roman" w:hAnsi="Times New Roman" w:cs="Times New Roman"/>
          <w:sz w:val="24"/>
          <w:szCs w:val="24"/>
        </w:rPr>
        <w:t>Основной целью профессиональной ориентации является оказание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помощи учащимся в принятии решения о выборе профиля обучения, создание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условий для актуа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лизации процессов и механизмов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самоопределения учащихся, формирования способности осознанного выбора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деятельности, оптимально соответствующей личностным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особенностям и запросам рынка труда в квалифицированных кадрах.</w:t>
      </w:r>
    </w:p>
    <w:p w:rsidR="00ED655A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0E4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DA50E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 xml:space="preserve"> </w:t>
      </w:r>
      <w:r w:rsidRPr="006F6833">
        <w:rPr>
          <w:rFonts w:ascii="Times New Roman" w:hAnsi="Times New Roman" w:cs="Times New Roman"/>
          <w:sz w:val="24"/>
          <w:szCs w:val="24"/>
        </w:rPr>
        <w:t>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в приобретении </w:t>
      </w:r>
      <w:proofErr w:type="spellStart"/>
      <w:r w:rsidRPr="006F6833">
        <w:rPr>
          <w:rFonts w:ascii="Times New Roman" w:hAnsi="Times New Roman" w:cs="Times New Roman"/>
          <w:sz w:val="24"/>
          <w:szCs w:val="24"/>
        </w:rPr>
        <w:t>обучающимисяпредставлений</w:t>
      </w:r>
      <w:proofErr w:type="spellEnd"/>
      <w:r w:rsidRPr="006F6833">
        <w:rPr>
          <w:rFonts w:ascii="Times New Roman" w:hAnsi="Times New Roman" w:cs="Times New Roman"/>
          <w:sz w:val="24"/>
          <w:szCs w:val="24"/>
        </w:rPr>
        <w:t xml:space="preserve"> о жизненных, социальных ценностях, в том числе, связанных с профессиональным становлением;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</w:rPr>
        <w:t>Принципы педагогической деятельности в работе по профориентации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0E4">
        <w:rPr>
          <w:rFonts w:ascii="Times New Roman" w:eastAsia="Times New Roman" w:hAnsi="Times New Roman" w:cs="Times New Roman"/>
          <w:sz w:val="24"/>
          <w:szCs w:val="24"/>
        </w:rPr>
        <w:t>Принцип сознательности в выборе профессии - выражается в стремлении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удовлетворить своим выбором не только личностные потребности в трудовой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</w:rPr>
        <w:t>деятельности, но и принести как можно больше пользы обществу.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815">
        <w:rPr>
          <w:rFonts w:ascii="Times New Roman" w:eastAsia="Times New Roman" w:hAnsi="Times New Roman" w:cs="Times New Roman"/>
          <w:sz w:val="24"/>
          <w:szCs w:val="24"/>
        </w:rPr>
        <w:t>Принцип соответствия выбираемой профессии интересам,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склонностями,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способностями личности и одновременно потребностям регионального рынка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в кадрах определенной профессии - выражает связь личностного 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общественного аспектов выбора профессии.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815">
        <w:rPr>
          <w:rFonts w:ascii="Times New Roman" w:eastAsia="Times New Roman" w:hAnsi="Times New Roman" w:cs="Times New Roman"/>
          <w:sz w:val="24"/>
          <w:szCs w:val="24"/>
        </w:rPr>
        <w:t>Принцип развития - выбор такой профессии, которая давала бы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квалификации, увеличение заработка, по мере роста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опыта и профессионального мастерства, возможность активно участвовать в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общественной работе, удовлетворять культурные потребности личности,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потребность в жилье, отдыхе и др.</w:t>
      </w:r>
    </w:p>
    <w:p w:rsidR="003D5815" w:rsidRPr="003D5815" w:rsidRDefault="003D5815" w:rsidP="003D58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815" w:rsidRPr="003D5815" w:rsidRDefault="00ED655A" w:rsidP="003D58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81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</w:t>
      </w:r>
      <w:proofErr w:type="spellStart"/>
      <w:r w:rsidRPr="003D5815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3D581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3D5815" w:rsidRPr="003D5815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81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просвещение включающее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</w:rPr>
        <w:t>профинформацию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</w:rPr>
        <w:t>профпропаганду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</w:rPr>
        <w:t>профагитацию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</w:rPr>
        <w:t>. Профессиональное просвещение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предусматривает предоставление учащимся актуальных и достоверных сведений,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содержащих характеристику профессий, информацию о профессиональных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</w:rPr>
        <w:t>учебных заведениях, состоянии рынка труда.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диагностика.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диагностика</w:t>
      </w:r>
      <w:r w:rsidR="003D5815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определение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плана,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мотивов выбора профессии и профессиональной направленности личности, 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также анализ интересов, личностных качеств и способностей учащихся к той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или иной профессии.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AB2">
        <w:rPr>
          <w:rFonts w:ascii="Times New Roman" w:eastAsia="Times New Roman" w:hAnsi="Times New Roman" w:cs="Times New Roman"/>
          <w:sz w:val="24"/>
          <w:szCs w:val="24"/>
        </w:rPr>
        <w:t>Профессиональное консультирование. Профессиональное консультирование - это система оказания действенной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помощи в профессиональном самоопределении учащихся, основанная на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изучении личности. Основная задача заключается в выявлении внутренних ресурсов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личности и раскрытии путей осознания себя в процессе профессионального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</w:p>
    <w:p w:rsidR="00086AB2" w:rsidRPr="00086AB2" w:rsidRDefault="00ED655A" w:rsidP="006F68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Социально-профессиональная адаптация. Социально-профессиональная адаптация основана на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играх и упражнениях, в которых происходит активное включение личности в ту или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иную профессиональную группу. Основная задача заключается в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формированииосознания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трудовой деятельности, в освоении социал</w:t>
      </w:r>
      <w:r w:rsidR="00086AB2">
        <w:rPr>
          <w:rFonts w:ascii="Times New Roman" w:eastAsia="Times New Roman" w:hAnsi="Times New Roman" w:cs="Times New Roman"/>
          <w:sz w:val="24"/>
          <w:szCs w:val="24"/>
        </w:rPr>
        <w:t xml:space="preserve">ьно-психологических отношений в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профессиональной группе</w:t>
      </w:r>
      <w:r w:rsidRPr="00086AB2">
        <w:rPr>
          <w:rFonts w:ascii="Arial" w:eastAsia="Times New Roman" w:hAnsi="Arial" w:cs="Arial"/>
          <w:sz w:val="35"/>
          <w:szCs w:val="35"/>
        </w:rPr>
        <w:t>.</w:t>
      </w:r>
    </w:p>
    <w:p w:rsidR="00086AB2" w:rsidRPr="00086AB2" w:rsidRDefault="00086AB2" w:rsidP="006F683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AB2" w:rsidRDefault="00ED655A" w:rsidP="00086A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AB2">
        <w:rPr>
          <w:rFonts w:ascii="Times New Roman" w:eastAsia="Times New Roman" w:hAnsi="Times New Roman" w:cs="Times New Roman"/>
          <w:b/>
          <w:sz w:val="28"/>
          <w:szCs w:val="28"/>
        </w:rPr>
        <w:t>Организация системы работы по профессиональной ориентации</w:t>
      </w:r>
    </w:p>
    <w:p w:rsid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AB2">
        <w:rPr>
          <w:rFonts w:ascii="Times New Roman" w:eastAsia="Times New Roman" w:hAnsi="Times New Roman" w:cs="Times New Roman"/>
          <w:sz w:val="24"/>
          <w:szCs w:val="24"/>
        </w:rPr>
        <w:t>Профориентация п</w:t>
      </w:r>
      <w:r w:rsidR="00156FFB">
        <w:rPr>
          <w:rFonts w:ascii="Times New Roman" w:eastAsia="Times New Roman" w:hAnsi="Times New Roman" w:cs="Times New Roman"/>
          <w:sz w:val="24"/>
          <w:szCs w:val="24"/>
        </w:rPr>
        <w:t>роводится систематично с 1 по 9</w:t>
      </w:r>
      <w:bookmarkStart w:id="0" w:name="_GoBack"/>
      <w:bookmarkEnd w:id="0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классы при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</w:rPr>
        <w:t>условии обязательной преемственности этой работы из класса в класс.</w:t>
      </w:r>
    </w:p>
    <w:p w:rsidR="00086AB2" w:rsidRP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AB2">
        <w:rPr>
          <w:rFonts w:ascii="Times New Roman" w:eastAsia="Times New Roman" w:hAnsi="Times New Roman" w:cs="Times New Roman"/>
          <w:sz w:val="24"/>
          <w:szCs w:val="24"/>
        </w:rPr>
        <w:t>Работа по профориентации проводится в дополнительное к основной учеб</w:t>
      </w:r>
      <w:proofErr w:type="gramStart"/>
      <w:r w:rsidRPr="00086AB2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086AB2">
        <w:rPr>
          <w:rFonts w:ascii="Times New Roman" w:eastAsia="Times New Roman" w:hAnsi="Times New Roman" w:cs="Times New Roman"/>
          <w:sz w:val="24"/>
          <w:szCs w:val="24"/>
        </w:rPr>
        <w:t>в школе) время (на классных часах).</w:t>
      </w:r>
    </w:p>
    <w:p w:rsidR="00086AB2" w:rsidRPr="00086AB2" w:rsidRDefault="00ED655A" w:rsidP="00086AB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</w:rPr>
        <w:t xml:space="preserve"> работы предусматривает: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AB2">
        <w:rPr>
          <w:rFonts w:ascii="Arial" w:eastAsia="Times New Roman" w:hAnsi="Arial" w:cs="Arial"/>
          <w:sz w:val="35"/>
          <w:szCs w:val="35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>дифференцированный и индивидуальный подход к учащимся в зависимости от</w:t>
      </w:r>
      <w:r w:rsidR="00086AB2" w:rsidRPr="00E36AE6">
        <w:rPr>
          <w:rFonts w:ascii="Times New Roman" w:eastAsia="Times New Roman" w:hAnsi="Times New Roman" w:cs="Times New Roman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 xml:space="preserve">возраста и уровня </w:t>
      </w:r>
      <w:proofErr w:type="spellStart"/>
      <w:r w:rsidRPr="00E36AE6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E36AE6">
        <w:rPr>
          <w:rFonts w:ascii="Times New Roman" w:eastAsia="Times New Roman" w:hAnsi="Times New Roman" w:cs="Times New Roman"/>
        </w:rPr>
        <w:t xml:space="preserve"> их профессиональных интересов, от различий</w:t>
      </w:r>
      <w:r w:rsidR="00086AB2" w:rsidRPr="00E36AE6">
        <w:rPr>
          <w:rFonts w:ascii="Times New Roman" w:eastAsia="Times New Roman" w:hAnsi="Times New Roman" w:cs="Times New Roman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>в ценностных ориентациях и жизненных планах;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6AE6">
        <w:rPr>
          <w:rFonts w:ascii="Times New Roman" w:eastAsia="Times New Roman" w:hAnsi="Times New Roman" w:cs="Times New Roman"/>
        </w:rPr>
        <w:t>создание профильных групп, элективных курсов с целью развития</w:t>
      </w:r>
      <w:r w:rsidR="00086AB2" w:rsidRPr="00E36AE6">
        <w:rPr>
          <w:rFonts w:ascii="Times New Roman" w:eastAsia="Times New Roman" w:hAnsi="Times New Roman" w:cs="Times New Roman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>профессиональных качеств учащихся;</w:t>
      </w:r>
    </w:p>
    <w:p w:rsidR="00E36AE6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6AE6">
        <w:rPr>
          <w:rFonts w:ascii="Times New Roman" w:eastAsia="Times New Roman" w:hAnsi="Times New Roman" w:cs="Times New Roman"/>
        </w:rPr>
        <w:lastRenderedPageBreak/>
        <w:t xml:space="preserve">разработку и реализацию мер по совершенствованию деятельности </w:t>
      </w:r>
      <w:proofErr w:type="spellStart"/>
      <w:r w:rsidRPr="00E36AE6">
        <w:rPr>
          <w:rFonts w:ascii="Times New Roman" w:eastAsia="Times New Roman" w:hAnsi="Times New Roman" w:cs="Times New Roman"/>
        </w:rPr>
        <w:t>попрофессиональной</w:t>
      </w:r>
      <w:proofErr w:type="spellEnd"/>
      <w:r w:rsidRPr="00E36AE6">
        <w:rPr>
          <w:rFonts w:ascii="Times New Roman" w:eastAsia="Times New Roman" w:hAnsi="Times New Roman" w:cs="Times New Roman"/>
        </w:rPr>
        <w:t xml:space="preserve"> ориентации учащихся, подготовку соответствующих</w:t>
      </w:r>
      <w:r w:rsidR="00E36AE6" w:rsidRPr="00E36AE6">
        <w:rPr>
          <w:rFonts w:ascii="Times New Roman" w:eastAsia="Times New Roman" w:hAnsi="Times New Roman" w:cs="Times New Roman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>нормативных правовых актов;</w:t>
      </w:r>
    </w:p>
    <w:p w:rsid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6AE6">
        <w:rPr>
          <w:rFonts w:ascii="Times New Roman" w:eastAsia="Times New Roman" w:hAnsi="Times New Roman" w:cs="Times New Roman"/>
        </w:rPr>
        <w:t>разработку справочно-информационных материалов, методических пособий и</w:t>
      </w:r>
      <w:r w:rsidR="00E36AE6" w:rsidRPr="00E36AE6">
        <w:rPr>
          <w:rFonts w:ascii="Times New Roman" w:eastAsia="Times New Roman" w:hAnsi="Times New Roman" w:cs="Times New Roman"/>
        </w:rPr>
        <w:t xml:space="preserve"> </w:t>
      </w:r>
      <w:r w:rsidRPr="00E36AE6">
        <w:rPr>
          <w:rFonts w:ascii="Times New Roman" w:eastAsia="Times New Roman" w:hAnsi="Times New Roman" w:cs="Times New Roman"/>
        </w:rPr>
        <w:t>других материалов.</w:t>
      </w:r>
    </w:p>
    <w:p w:rsidR="00E36AE6" w:rsidRDefault="00ED655A" w:rsidP="00E36AE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 работа обеспечивает связь профориентации с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жизнью, трудом, практикой, с трудовой подготовкой школьников, обеспечивая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успешную организацию трудового воспитания и обучения. 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Обеспечение успешного функционирования педагогической системы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профориентации происходит за счет тесного взаимодействия участников процесса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друг с другом в пределах своих компетенций.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Школа, учитывая интересы учащихся, на основе государственных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стандартов и нормативов: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учебных программ,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пособий и учебно-воспитательного процесса в целом, участие в этой работе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коллектива, родительской общественности, специалистов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соответствующих организаций и учреждений;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проводят системную, квалифицированную и комплексную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 работу;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формируют у учащихся сознательный подход к выбору профессии 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соответствии с интересами, состоянием здоровья и особенностями каждого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учащегося, с учетом потребности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организует профессиональное просвещение и консультирование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формирует у них профессиональные намерения на основе комплексного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изучения личности с учетом их индивидуальных психофизиологических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особенностей, состояния здоровья, а также потребностей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организует дифференцированное обучение учащихся для более полного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раскрытия их индивидуальных интересов, способностей и склонностей;</w:t>
      </w:r>
    </w:p>
    <w:p w:rsid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обеспечивает органическое единство психолого-педагогической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медицинской консультации, профессионального отбора (подбора)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поступающих в образовательные учреждения профессионального образования.</w:t>
      </w:r>
    </w:p>
    <w:p w:rsidR="00C15C0E" w:rsidRDefault="00C15C0E" w:rsidP="00C15C0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C0E" w:rsidRPr="00C15C0E" w:rsidRDefault="00C15C0E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</w:rPr>
        <w:t>психологическая служба школы в соответствии с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документами: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создает психологические условия для наиболее полного развития творческих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способностей, познавательной и нравственно-мотивационной сфер личности;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профессиональной направленности личности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профессиональных приоритетов учащихся;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проводит профессиональное консультирование с использованием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</w:rPr>
        <w:t>профессиограмм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</w:rPr>
        <w:t>, других информационных и справочных материалов, применением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методов психологической и профессиональной диагностики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78D4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0E">
        <w:rPr>
          <w:rFonts w:ascii="Times New Roman" w:eastAsia="Times New Roman" w:hAnsi="Times New Roman" w:cs="Times New Roman"/>
          <w:sz w:val="24"/>
          <w:szCs w:val="24"/>
        </w:rPr>
        <w:t>организует исследовательскую, экспериментальную и внедренческую работу с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</w:rPr>
        <w:t>целью выработки наиболее эффективной технологии ведения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</w:rPr>
        <w:t>оты</w:t>
      </w:r>
      <w:r w:rsidR="00C15C0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078D4" w:rsidRPr="00C15C0E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7A1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9E63BE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AE5A24"/>
    <w:multiLevelType w:val="hybridMultilevel"/>
    <w:tmpl w:val="DA7EB7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94C600F"/>
    <w:multiLevelType w:val="hybridMultilevel"/>
    <w:tmpl w:val="B948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4A81219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2F330E"/>
    <w:multiLevelType w:val="hybridMultilevel"/>
    <w:tmpl w:val="C9962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8A94D86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5A"/>
    <w:rsid w:val="00026294"/>
    <w:rsid w:val="00056434"/>
    <w:rsid w:val="00086AB2"/>
    <w:rsid w:val="000D3273"/>
    <w:rsid w:val="001052F7"/>
    <w:rsid w:val="00156FFB"/>
    <w:rsid w:val="002C3347"/>
    <w:rsid w:val="003C266F"/>
    <w:rsid w:val="003D4D3C"/>
    <w:rsid w:val="003D5815"/>
    <w:rsid w:val="0045290E"/>
    <w:rsid w:val="004A50EF"/>
    <w:rsid w:val="005677EA"/>
    <w:rsid w:val="005966F5"/>
    <w:rsid w:val="00625704"/>
    <w:rsid w:val="00640BCE"/>
    <w:rsid w:val="0066448F"/>
    <w:rsid w:val="006D5910"/>
    <w:rsid w:val="006E0F60"/>
    <w:rsid w:val="006F6833"/>
    <w:rsid w:val="007078D4"/>
    <w:rsid w:val="007C0E59"/>
    <w:rsid w:val="007D0802"/>
    <w:rsid w:val="00863A24"/>
    <w:rsid w:val="0086555C"/>
    <w:rsid w:val="0087595E"/>
    <w:rsid w:val="00904EDD"/>
    <w:rsid w:val="00984D31"/>
    <w:rsid w:val="009A1C59"/>
    <w:rsid w:val="00A85C80"/>
    <w:rsid w:val="00AE6A21"/>
    <w:rsid w:val="00B05692"/>
    <w:rsid w:val="00B30883"/>
    <w:rsid w:val="00B96DAD"/>
    <w:rsid w:val="00BA6156"/>
    <w:rsid w:val="00BE56DB"/>
    <w:rsid w:val="00C15C0E"/>
    <w:rsid w:val="00C47CE6"/>
    <w:rsid w:val="00C87E4E"/>
    <w:rsid w:val="00CD50EF"/>
    <w:rsid w:val="00DA50E4"/>
    <w:rsid w:val="00DB03EA"/>
    <w:rsid w:val="00DB3165"/>
    <w:rsid w:val="00DB44D0"/>
    <w:rsid w:val="00DD0651"/>
    <w:rsid w:val="00DF6F33"/>
    <w:rsid w:val="00E321FD"/>
    <w:rsid w:val="00E36AE6"/>
    <w:rsid w:val="00E9673A"/>
    <w:rsid w:val="00ED655A"/>
    <w:rsid w:val="00F5696C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6F"/>
    <w:pPr>
      <w:ind w:left="720"/>
      <w:contextualSpacing/>
    </w:pPr>
  </w:style>
  <w:style w:type="paragraph" w:styleId="a4">
    <w:name w:val="No Spacing"/>
    <w:uiPriority w:val="1"/>
    <w:qFormat/>
    <w:rsid w:val="006F6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6F"/>
    <w:pPr>
      <w:ind w:left="720"/>
      <w:contextualSpacing/>
    </w:pPr>
  </w:style>
  <w:style w:type="paragraph" w:styleId="a4">
    <w:name w:val="No Spacing"/>
    <w:uiPriority w:val="1"/>
    <w:qFormat/>
    <w:rsid w:val="006F6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S4PQ372FCS27-1460521504-345</_dlc_DocId>
    <_dlc_DocIdUrl xmlns="790c5408-51d9-4e10-9bd8-8c8141be4f06">
      <Url>http://edu-sps.koiro.local/Mega/sch/_layouts/15/DocIdRedir.aspx?ID=S4PQ372FCS27-1460521504-345</Url>
      <Description>S4PQ372FCS27-1460521504-345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E6D7B6-C0F8-40A2-B352-A09EE47EF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63252-8648-4CAC-91B0-4288985B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c5408-51d9-4e10-9bd8-8c8141be4f06"/>
    <ds:schemaRef ds:uri="09e7e6a0-cc57-4b1c-9c4d-3e596d22a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A23E7-0843-4034-AB7D-FD3212D03FB5}">
  <ds:schemaRefs>
    <ds:schemaRef ds:uri="http://schemas.microsoft.com/office/2006/metadata/properties"/>
    <ds:schemaRef ds:uri="http://schemas.microsoft.com/office/infopath/2007/PartnerControls"/>
    <ds:schemaRef ds:uri="790c5408-51d9-4e10-9bd8-8c8141be4f06"/>
  </ds:schemaRefs>
</ds:datastoreItem>
</file>

<file path=customXml/itemProps4.xml><?xml version="1.0" encoding="utf-8"?>
<ds:datastoreItem xmlns:ds="http://schemas.openxmlformats.org/officeDocument/2006/customXml" ds:itemID="{02EC08D7-9061-45E3-9961-E52D5EA4CE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2</cp:revision>
  <cp:lastPrinted>2020-04-22T14:18:00Z</cp:lastPrinted>
  <dcterms:created xsi:type="dcterms:W3CDTF">2024-11-28T09:48:00Z</dcterms:created>
  <dcterms:modified xsi:type="dcterms:W3CDTF">2024-11-28T09:48:00Z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eb2e3b28-a987-45c5-a829-823d1ce92ba9</vt:lpwstr>
  </property>
</Properties>
</file>