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58" w:rsidRDefault="00563A58" w:rsidP="00563A58">
      <w:pPr>
        <w:spacing w:after="0" w:line="408" w:lineRule="auto"/>
        <w:ind w:left="120"/>
        <w:jc w:val="center"/>
      </w:pPr>
      <w:bookmarkStart w:id="0" w:name="block-45373109"/>
      <w:bookmarkStart w:id="1" w:name="_GoBack"/>
      <w:bookmarkEnd w:id="1"/>
      <w:r>
        <w:rPr>
          <w:rFonts w:ascii="Times New Roman" w:hAnsi="Times New Roman"/>
          <w:b/>
          <w:color w:val="000000"/>
          <w:sz w:val="28"/>
        </w:rPr>
        <w:t>МИНИСТЕРСТВО ПРОСВЕЩЕНИЯ РОССИЙСКОЙ ФЕДЕРАЦИИ</w:t>
      </w:r>
    </w:p>
    <w:p w:rsidR="00563A58" w:rsidRDefault="00563A58" w:rsidP="00563A58">
      <w:pPr>
        <w:spacing w:after="0" w:line="408" w:lineRule="auto"/>
        <w:ind w:left="120"/>
        <w:jc w:val="center"/>
      </w:pPr>
    </w:p>
    <w:p w:rsidR="00563A58" w:rsidRDefault="00563A58" w:rsidP="00563A58">
      <w:pPr>
        <w:spacing w:after="0" w:line="408" w:lineRule="auto"/>
        <w:ind w:left="120"/>
        <w:jc w:val="center"/>
      </w:pPr>
    </w:p>
    <w:p w:rsidR="00563A58" w:rsidRDefault="00563A58" w:rsidP="00563A58">
      <w:pPr>
        <w:spacing w:after="0" w:line="408" w:lineRule="auto"/>
        <w:ind w:left="120"/>
        <w:jc w:val="center"/>
      </w:pPr>
      <w:r>
        <w:rPr>
          <w:rFonts w:ascii="Times New Roman" w:hAnsi="Times New Roman"/>
          <w:b/>
          <w:color w:val="000000"/>
          <w:sz w:val="28"/>
        </w:rPr>
        <w:t>МКОУ "Чиликарская ООШ"</w:t>
      </w:r>
    </w:p>
    <w:p w:rsidR="00563A58" w:rsidRDefault="00563A58" w:rsidP="00563A58">
      <w:pPr>
        <w:spacing w:after="0"/>
        <w:ind w:left="120"/>
      </w:pPr>
    </w:p>
    <w:p w:rsidR="00563A58" w:rsidRDefault="00563A58" w:rsidP="00563A58">
      <w:pPr>
        <w:spacing w:after="0"/>
        <w:ind w:left="120"/>
      </w:pPr>
    </w:p>
    <w:p w:rsidR="00563A58" w:rsidRDefault="00563A58" w:rsidP="00563A58">
      <w:pPr>
        <w:spacing w:after="0"/>
        <w:ind w:left="120"/>
      </w:pPr>
    </w:p>
    <w:p w:rsidR="00563A58" w:rsidRDefault="00563A58" w:rsidP="00563A58">
      <w:pPr>
        <w:spacing w:after="0"/>
        <w:ind w:left="120"/>
      </w:pPr>
    </w:p>
    <w:tbl>
      <w:tblPr>
        <w:tblW w:w="0" w:type="auto"/>
        <w:tblLook w:val="04A0" w:firstRow="1" w:lastRow="0" w:firstColumn="1" w:lastColumn="0" w:noHBand="0" w:noVBand="1"/>
      </w:tblPr>
      <w:tblGrid>
        <w:gridCol w:w="3114"/>
        <w:gridCol w:w="3115"/>
        <w:gridCol w:w="3115"/>
      </w:tblGrid>
      <w:tr w:rsidR="00563A58" w:rsidTr="004A03B1">
        <w:tc>
          <w:tcPr>
            <w:tcW w:w="3114" w:type="dxa"/>
          </w:tcPr>
          <w:p w:rsidR="00563A58" w:rsidRDefault="00563A58" w:rsidP="004A03B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563A58" w:rsidRDefault="00563A58"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педсовете ]</w:t>
            </w:r>
          </w:p>
          <w:p w:rsidR="00563A58" w:rsidRDefault="00563A58" w:rsidP="004A03B1">
            <w:pPr>
              <w:autoSpaceDE w:val="0"/>
              <w:autoSpaceDN w:val="0"/>
              <w:spacing w:after="0" w:line="240" w:lineRule="auto"/>
              <w:rPr>
                <w:rFonts w:ascii="Times New Roman" w:eastAsia="Times New Roman" w:hAnsi="Times New Roman"/>
                <w:color w:val="000000"/>
                <w:sz w:val="24"/>
                <w:szCs w:val="24"/>
              </w:rPr>
            </w:pPr>
          </w:p>
          <w:p w:rsidR="00563A58" w:rsidRDefault="00563A58" w:rsidP="004A03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  1 </w:t>
            </w:r>
          </w:p>
          <w:p w:rsidR="00563A58" w:rsidRDefault="00563A58" w:rsidP="004A03B1">
            <w:pPr>
              <w:autoSpaceDE w:val="0"/>
              <w:autoSpaceDN w:val="0"/>
              <w:spacing w:after="0" w:line="240" w:lineRule="auto"/>
              <w:rPr>
                <w:rFonts w:ascii="Times New Roman" w:eastAsia="Times New Roman" w:hAnsi="Times New Roman"/>
                <w:color w:val="000000"/>
                <w:sz w:val="24"/>
                <w:szCs w:val="24"/>
              </w:rPr>
            </w:pPr>
          </w:p>
          <w:p w:rsidR="00563A58" w:rsidRDefault="00563A58" w:rsidP="004A03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29.08.2024 г.</w:t>
            </w:r>
          </w:p>
          <w:p w:rsidR="00563A58" w:rsidRDefault="00563A58" w:rsidP="004A0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63A58" w:rsidRDefault="00563A58"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563A58" w:rsidRDefault="00563A58"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 ]</w:t>
            </w:r>
          </w:p>
          <w:p w:rsidR="00563A58" w:rsidRDefault="00563A58"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Алистанова Л.М. </w:t>
            </w:r>
          </w:p>
          <w:p w:rsidR="00563A58" w:rsidRDefault="00563A58"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08.2024  г.</w:t>
            </w:r>
          </w:p>
          <w:p w:rsidR="00563A58" w:rsidRDefault="00563A58" w:rsidP="004A0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63A58" w:rsidRDefault="00563A58"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63A58" w:rsidRDefault="00563A58"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 ]</w:t>
            </w:r>
          </w:p>
          <w:p w:rsidR="00563A58" w:rsidRDefault="00563A58"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Мусаева О.М.</w:t>
            </w:r>
          </w:p>
          <w:p w:rsidR="00563A58" w:rsidRDefault="00563A58"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195 </w:t>
            </w:r>
          </w:p>
          <w:p w:rsidR="00563A58" w:rsidRDefault="00563A58"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29.08.2024 г.</w:t>
            </w:r>
          </w:p>
          <w:p w:rsidR="00563A58" w:rsidRDefault="00563A58" w:rsidP="004A03B1">
            <w:pPr>
              <w:autoSpaceDE w:val="0"/>
              <w:autoSpaceDN w:val="0"/>
              <w:spacing w:after="120" w:line="240" w:lineRule="auto"/>
              <w:jc w:val="both"/>
              <w:rPr>
                <w:rFonts w:ascii="Times New Roman" w:eastAsia="Times New Roman" w:hAnsi="Times New Roman"/>
                <w:color w:val="000000"/>
                <w:sz w:val="24"/>
                <w:szCs w:val="24"/>
              </w:rPr>
            </w:pPr>
          </w:p>
        </w:tc>
      </w:tr>
    </w:tbl>
    <w:p w:rsidR="00563A58" w:rsidRDefault="00563A58" w:rsidP="00563A58">
      <w:pPr>
        <w:spacing w:after="0"/>
        <w:ind w:left="120"/>
      </w:pPr>
    </w:p>
    <w:p w:rsidR="00563A58" w:rsidRDefault="00563A58" w:rsidP="00563A58">
      <w:pPr>
        <w:spacing w:after="0"/>
        <w:ind w:left="120"/>
      </w:pPr>
    </w:p>
    <w:p w:rsidR="00563A58" w:rsidRDefault="00563A58" w:rsidP="00563A58">
      <w:pPr>
        <w:spacing w:after="0"/>
        <w:ind w:left="120"/>
      </w:pPr>
    </w:p>
    <w:p w:rsidR="00563A58" w:rsidRDefault="00563A58" w:rsidP="00563A58">
      <w:pPr>
        <w:spacing w:after="0"/>
        <w:ind w:left="120"/>
      </w:pPr>
    </w:p>
    <w:p w:rsidR="00563A58" w:rsidRDefault="00563A58" w:rsidP="00563A58">
      <w:pPr>
        <w:spacing w:after="0"/>
        <w:ind w:left="120"/>
      </w:pPr>
    </w:p>
    <w:p w:rsidR="00563A58" w:rsidRDefault="00563A58" w:rsidP="00563A58">
      <w:pPr>
        <w:spacing w:after="0" w:line="408" w:lineRule="auto"/>
        <w:ind w:left="120"/>
        <w:jc w:val="center"/>
      </w:pPr>
      <w:r>
        <w:rPr>
          <w:rFonts w:ascii="Times New Roman" w:hAnsi="Times New Roman"/>
          <w:b/>
          <w:color w:val="000000"/>
          <w:sz w:val="28"/>
        </w:rPr>
        <w:t>РАБОЧАЯ ПРОГРАММА</w:t>
      </w:r>
    </w:p>
    <w:p w:rsidR="00563A58" w:rsidRPr="00B47118" w:rsidRDefault="00563A58" w:rsidP="00563A58">
      <w:pPr>
        <w:spacing w:after="0" w:line="408" w:lineRule="auto"/>
        <w:ind w:left="120"/>
        <w:jc w:val="center"/>
      </w:pPr>
      <w:r w:rsidRPr="00B47118">
        <w:rPr>
          <w:rFonts w:ascii="Times New Roman" w:hAnsi="Times New Roman"/>
          <w:color w:val="000000"/>
          <w:sz w:val="28"/>
        </w:rPr>
        <w:t>(</w:t>
      </w:r>
      <w:r>
        <w:rPr>
          <w:rFonts w:ascii="Times New Roman" w:hAnsi="Times New Roman"/>
          <w:color w:val="000000"/>
          <w:sz w:val="28"/>
        </w:rPr>
        <w:t>ID</w:t>
      </w:r>
      <w:r w:rsidRPr="00B47118">
        <w:rPr>
          <w:rFonts w:ascii="Times New Roman" w:hAnsi="Times New Roman"/>
          <w:color w:val="000000"/>
          <w:sz w:val="28"/>
        </w:rPr>
        <w:t xml:space="preserve"> 5976944)</w:t>
      </w:r>
    </w:p>
    <w:p w:rsidR="00563A58" w:rsidRDefault="00563A58" w:rsidP="00563A58">
      <w:pPr>
        <w:spacing w:after="0"/>
        <w:ind w:left="120"/>
        <w:jc w:val="center"/>
      </w:pPr>
    </w:p>
    <w:p w:rsidR="00563A58" w:rsidRDefault="00563A58" w:rsidP="00563A58">
      <w:pPr>
        <w:spacing w:after="0" w:line="408" w:lineRule="auto"/>
        <w:ind w:left="120"/>
        <w:jc w:val="center"/>
      </w:pPr>
      <w:r>
        <w:rPr>
          <w:rFonts w:ascii="Times New Roman" w:hAnsi="Times New Roman"/>
          <w:b/>
          <w:color w:val="000000"/>
          <w:sz w:val="28"/>
        </w:rPr>
        <w:t>учебного предмета «Литературное чтение»</w:t>
      </w:r>
    </w:p>
    <w:p w:rsidR="00563A58" w:rsidRDefault="00563A58" w:rsidP="00563A58">
      <w:pPr>
        <w:spacing w:after="0" w:line="408" w:lineRule="auto"/>
        <w:ind w:left="120"/>
        <w:jc w:val="center"/>
      </w:pPr>
      <w:r>
        <w:rPr>
          <w:rFonts w:ascii="Times New Roman" w:hAnsi="Times New Roman"/>
          <w:color w:val="000000"/>
          <w:sz w:val="28"/>
        </w:rPr>
        <w:t xml:space="preserve">для обучающихся 1-4 классов </w:t>
      </w: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563A58" w:rsidRDefault="00563A58" w:rsidP="00563A58">
      <w:pPr>
        <w:spacing w:after="0"/>
        <w:ind w:left="120"/>
        <w:jc w:val="center"/>
      </w:pPr>
    </w:p>
    <w:p w:rsidR="00E20B01" w:rsidRPr="00B47118" w:rsidRDefault="00E20B01">
      <w:pPr>
        <w:sectPr w:rsidR="00E20B01" w:rsidRPr="00B47118">
          <w:pgSz w:w="11906" w:h="16383"/>
          <w:pgMar w:top="1134" w:right="850" w:bottom="1134" w:left="1701" w:header="720" w:footer="720" w:gutter="0"/>
          <w:cols w:space="720"/>
        </w:sectPr>
      </w:pPr>
    </w:p>
    <w:p w:rsidR="00E20B01" w:rsidRPr="00B47118" w:rsidRDefault="00332A72" w:rsidP="00563A58">
      <w:pPr>
        <w:spacing w:after="0" w:line="264" w:lineRule="auto"/>
      </w:pPr>
      <w:bookmarkStart w:id="2" w:name="block-45373110"/>
      <w:bookmarkEnd w:id="0"/>
      <w:r w:rsidRPr="00B47118">
        <w:rPr>
          <w:rFonts w:ascii="Times New Roman" w:hAnsi="Times New Roman"/>
          <w:b/>
          <w:color w:val="000000"/>
          <w:sz w:val="28"/>
        </w:rPr>
        <w:lastRenderedPageBreak/>
        <w:t>ПОЯСНИТЕЛЬНАЯ ЗАПИСКА</w:t>
      </w:r>
    </w:p>
    <w:p w:rsidR="00E20B01" w:rsidRPr="00B47118" w:rsidRDefault="00E20B01">
      <w:pPr>
        <w:spacing w:after="0" w:line="264" w:lineRule="auto"/>
        <w:ind w:left="120"/>
      </w:pPr>
    </w:p>
    <w:p w:rsidR="00E20B01" w:rsidRPr="00B47118" w:rsidRDefault="00332A72">
      <w:pPr>
        <w:spacing w:after="0" w:line="264" w:lineRule="auto"/>
        <w:ind w:firstLine="600"/>
        <w:jc w:val="both"/>
      </w:pPr>
      <w:r w:rsidRPr="00B47118">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20B01" w:rsidRPr="00B47118" w:rsidRDefault="00332A72">
      <w:pPr>
        <w:spacing w:after="0" w:line="264" w:lineRule="auto"/>
        <w:ind w:firstLine="600"/>
        <w:jc w:val="both"/>
      </w:pPr>
      <w:r w:rsidRPr="00B47118">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20B01" w:rsidRDefault="00332A72">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0B01" w:rsidRDefault="00E20B01">
      <w:pPr>
        <w:spacing w:after="0" w:line="264" w:lineRule="auto"/>
        <w:ind w:left="120"/>
      </w:pPr>
    </w:p>
    <w:p w:rsidR="00E20B01" w:rsidRDefault="00332A72">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E20B01" w:rsidRDefault="00E20B01">
      <w:pPr>
        <w:spacing w:after="0" w:line="264" w:lineRule="auto"/>
        <w:ind w:left="120"/>
      </w:pPr>
    </w:p>
    <w:p w:rsidR="00E20B01" w:rsidRDefault="00332A72">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rsidR="00E20B01" w:rsidRDefault="00332A72">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20B01" w:rsidRDefault="00332A72">
      <w:pPr>
        <w:spacing w:after="0" w:line="264" w:lineRule="auto"/>
        <w:ind w:firstLine="600"/>
        <w:jc w:val="both"/>
      </w:pPr>
      <w:r>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20B01" w:rsidRDefault="00332A72">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E20B01" w:rsidRDefault="00E20B01">
      <w:pPr>
        <w:spacing w:after="0" w:line="264" w:lineRule="auto"/>
        <w:ind w:left="120"/>
      </w:pPr>
    </w:p>
    <w:p w:rsidR="00E20B01" w:rsidRDefault="00332A72">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20B01" w:rsidRDefault="00332A72">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20B01" w:rsidRDefault="00332A72">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E20B01" w:rsidRDefault="00332A72">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20B01" w:rsidRDefault="00332A72">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E20B01" w:rsidRDefault="00332A72">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20B01" w:rsidRDefault="00332A72">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E20B01" w:rsidRDefault="00332A72">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20B01" w:rsidRDefault="00332A72">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20B01" w:rsidRDefault="00332A72">
      <w:pPr>
        <w:numPr>
          <w:ilvl w:val="0"/>
          <w:numId w:val="1"/>
        </w:numPr>
        <w:spacing w:after="0" w:line="264" w:lineRule="auto"/>
      </w:pPr>
      <w:r>
        <w:rPr>
          <w:rFonts w:ascii="Times New Roman" w:hAnsi="Times New Roman"/>
          <w:color w:val="000000"/>
          <w:sz w:val="28"/>
        </w:rPr>
        <w:t>для решения учебных задач.</w:t>
      </w:r>
    </w:p>
    <w:p w:rsidR="00E20B01" w:rsidRDefault="00332A72">
      <w:pPr>
        <w:spacing w:after="0" w:line="264" w:lineRule="auto"/>
        <w:ind w:firstLine="600"/>
        <w:jc w:val="both"/>
      </w:pPr>
      <w:r>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20B01" w:rsidRDefault="00332A72">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E20B01" w:rsidRDefault="00332A72">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20B01" w:rsidRDefault="00332A72">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20B01" w:rsidRDefault="00332A72">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E20B01" w:rsidRDefault="00E20B01">
      <w:pPr>
        <w:spacing w:after="0" w:line="264" w:lineRule="auto"/>
        <w:ind w:left="120"/>
      </w:pPr>
    </w:p>
    <w:p w:rsidR="00E20B01" w:rsidRDefault="00332A72">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E20B01" w:rsidRDefault="00332A72">
      <w:pPr>
        <w:spacing w:after="0" w:line="264" w:lineRule="auto"/>
        <w:ind w:firstLine="600"/>
        <w:jc w:val="both"/>
      </w:pPr>
      <w:r>
        <w:rPr>
          <w:rFonts w:ascii="Times New Roman" w:hAnsi="Times New Roman"/>
          <w:color w:val="000000"/>
          <w:sz w:val="28"/>
        </w:rPr>
        <w:t xml:space="preserve">На литературное чтение в 1 классе отводится 132 часа (из них </w:t>
      </w:r>
      <w:bookmarkStart w:id="3" w:name="8184041c-500f-4898-8c17-3f7c192d7a9a"/>
      <w:r>
        <w:rPr>
          <w:rFonts w:ascii="Times New Roman" w:hAnsi="Times New Roman"/>
          <w:color w:val="000000"/>
          <w:sz w:val="28"/>
        </w:rPr>
        <w:t>не менее 80 часов</w:t>
      </w:r>
      <w:bookmarkEnd w:id="3"/>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E20B01" w:rsidRDefault="00E20B01">
      <w:pPr>
        <w:sectPr w:rsidR="00E20B01">
          <w:pgSz w:w="11906" w:h="16383"/>
          <w:pgMar w:top="1134" w:right="850" w:bottom="1134" w:left="1701" w:header="720" w:footer="720" w:gutter="0"/>
          <w:cols w:space="720"/>
        </w:sectPr>
      </w:pPr>
    </w:p>
    <w:p w:rsidR="00E20B01" w:rsidRDefault="00332A72">
      <w:pPr>
        <w:spacing w:after="0" w:line="264" w:lineRule="auto"/>
        <w:ind w:left="120"/>
        <w:jc w:val="both"/>
      </w:pPr>
      <w:bookmarkStart w:id="4" w:name="block-45373108"/>
      <w:bookmarkEnd w:id="2"/>
      <w:r>
        <w:rPr>
          <w:rFonts w:ascii="Times New Roman" w:hAnsi="Times New Roman"/>
          <w:b/>
          <w:color w:val="000000"/>
          <w:sz w:val="28"/>
        </w:rPr>
        <w:lastRenderedPageBreak/>
        <w:t>СОДЕРЖАНИЕ УЧЕБНОГО ПРЕДМЕТА</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b/>
          <w:color w:val="333333"/>
          <w:sz w:val="28"/>
        </w:rPr>
        <w:t>1 КЛАСС</w:t>
      </w:r>
    </w:p>
    <w:p w:rsidR="00E20B01" w:rsidRDefault="00332A72">
      <w:pPr>
        <w:spacing w:after="0" w:line="264" w:lineRule="auto"/>
        <w:ind w:firstLine="600"/>
        <w:jc w:val="both"/>
      </w:pPr>
      <w:r>
        <w:rPr>
          <w:rFonts w:ascii="Times New Roman" w:hAnsi="Times New Roman"/>
          <w:b/>
          <w:color w:val="000000"/>
          <w:sz w:val="28"/>
        </w:rPr>
        <w:t>Обучение грамоте</w:t>
      </w:r>
      <w:bookmarkStart w:id="5" w:name="_ftnref1"/>
      <w:r w:rsidR="003714B4">
        <w:fldChar w:fldCharType="begin"/>
      </w:r>
      <w:r>
        <w:instrText xml:space="preserve"> HYPERLINK \l "_ftn1" \h </w:instrText>
      </w:r>
      <w:r w:rsidR="003714B4">
        <w:fldChar w:fldCharType="separate"/>
      </w:r>
      <w:r>
        <w:rPr>
          <w:rFonts w:ascii="Times New Roman" w:hAnsi="Times New Roman"/>
          <w:b/>
          <w:color w:val="0000FF"/>
          <w:sz w:val="24"/>
        </w:rPr>
        <w:t>[1]</w:t>
      </w:r>
      <w:r w:rsidR="003714B4">
        <w:rPr>
          <w:rFonts w:ascii="Times New Roman" w:hAnsi="Times New Roman"/>
          <w:b/>
          <w:color w:val="0000FF"/>
          <w:sz w:val="24"/>
        </w:rPr>
        <w:fldChar w:fldCharType="end"/>
      </w:r>
      <w:bookmarkEnd w:id="5"/>
    </w:p>
    <w:p w:rsidR="00E20B01" w:rsidRDefault="00332A72">
      <w:pPr>
        <w:spacing w:after="0" w:line="264" w:lineRule="auto"/>
        <w:ind w:firstLine="600"/>
        <w:jc w:val="both"/>
      </w:pPr>
      <w:r>
        <w:rPr>
          <w:rFonts w:ascii="Times New Roman" w:hAnsi="Times New Roman"/>
          <w:b/>
          <w:color w:val="000000"/>
          <w:sz w:val="28"/>
        </w:rPr>
        <w:t>Развитие речи</w:t>
      </w:r>
    </w:p>
    <w:p w:rsidR="00E20B01" w:rsidRDefault="00332A72">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20B01" w:rsidRDefault="00332A72">
      <w:pPr>
        <w:spacing w:after="0" w:line="264" w:lineRule="auto"/>
        <w:ind w:firstLine="600"/>
        <w:jc w:val="both"/>
      </w:pPr>
      <w:r>
        <w:rPr>
          <w:rFonts w:ascii="Times New Roman" w:hAnsi="Times New Roman"/>
          <w:b/>
          <w:color w:val="000000"/>
          <w:sz w:val="28"/>
        </w:rPr>
        <w:t>Фонетика</w:t>
      </w:r>
    </w:p>
    <w:p w:rsidR="00E20B01" w:rsidRDefault="00332A72">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20B01" w:rsidRDefault="00332A72">
      <w:pPr>
        <w:spacing w:after="0" w:line="264" w:lineRule="auto"/>
        <w:ind w:firstLine="600"/>
        <w:jc w:val="both"/>
      </w:pPr>
      <w:r>
        <w:rPr>
          <w:rFonts w:ascii="Times New Roman" w:hAnsi="Times New Roman"/>
          <w:b/>
          <w:color w:val="000000"/>
          <w:sz w:val="28"/>
        </w:rPr>
        <w:t>Чтение</w:t>
      </w:r>
    </w:p>
    <w:p w:rsidR="00E20B01" w:rsidRDefault="00332A72">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20B01" w:rsidRDefault="00332A72">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20B01" w:rsidRDefault="00332A72">
      <w:pPr>
        <w:spacing w:after="0" w:line="264" w:lineRule="auto"/>
        <w:ind w:firstLine="600"/>
        <w:jc w:val="both"/>
      </w:pPr>
      <w:r>
        <w:rPr>
          <w:rFonts w:ascii="Times New Roman" w:hAnsi="Times New Roman"/>
          <w:b/>
          <w:color w:val="000000"/>
          <w:sz w:val="28"/>
        </w:rPr>
        <w:t>СИСТЕМАТИЧЕСКИЙ КУРС</w:t>
      </w:r>
    </w:p>
    <w:p w:rsidR="00E20B01" w:rsidRDefault="00332A72">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Pr>
          <w:rFonts w:ascii="Times New Roman" w:hAnsi="Times New Roman"/>
          <w:color w:val="000000"/>
          <w:sz w:val="28"/>
        </w:rPr>
        <w:t>и другие (по выбору).</w:t>
      </w:r>
      <w:bookmarkEnd w:id="6"/>
      <w:r>
        <w:rPr>
          <w:rFonts w:ascii="Times New Roman" w:hAnsi="Times New Roman"/>
          <w:color w:val="000000"/>
          <w:sz w:val="28"/>
        </w:rPr>
        <w:t xml:space="preserve"> </w:t>
      </w:r>
    </w:p>
    <w:p w:rsidR="00E20B01" w:rsidRDefault="00332A72">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20B01" w:rsidRDefault="00332A72">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E20B01" w:rsidRDefault="00332A72">
      <w:pPr>
        <w:spacing w:after="0" w:line="264" w:lineRule="auto"/>
        <w:ind w:firstLine="600"/>
        <w:jc w:val="both"/>
      </w:pPr>
      <w:r>
        <w:rPr>
          <w:rFonts w:ascii="Times New Roman" w:hAnsi="Times New Roman"/>
          <w:color w:val="000000"/>
          <w:sz w:val="28"/>
        </w:rPr>
        <w:t xml:space="preserve">В.А. Осеева «Три товарища», А.Л. Барто «Я – лишний», Ю.И. Ермолаев «Лучший друг» </w:t>
      </w:r>
      <w:bookmarkStart w:id="7" w:name="fea8cf03-c8e1-4ed3-94a3-40e6561a8359"/>
      <w:r>
        <w:rPr>
          <w:rFonts w:ascii="Times New Roman" w:hAnsi="Times New Roman"/>
          <w:color w:val="000000"/>
          <w:sz w:val="28"/>
        </w:rPr>
        <w:t>и другие (по выбору).</w:t>
      </w:r>
      <w:bookmarkEnd w:id="7"/>
    </w:p>
    <w:p w:rsidR="00E20B01" w:rsidRDefault="00332A72">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20B01" w:rsidRDefault="00332A72">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20B01" w:rsidRDefault="00332A72">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E20B01" w:rsidRDefault="00332A72">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20B01" w:rsidRDefault="00332A72">
      <w:pPr>
        <w:spacing w:after="0" w:line="264" w:lineRule="auto"/>
        <w:ind w:firstLine="600"/>
        <w:jc w:val="both"/>
      </w:pPr>
      <w:r>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Pr>
          <w:rFonts w:ascii="Times New Roman" w:hAnsi="Times New Roman"/>
          <w:color w:val="000000"/>
          <w:sz w:val="28"/>
        </w:rPr>
        <w:t>и другие.</w:t>
      </w:r>
      <w:bookmarkEnd w:id="8"/>
    </w:p>
    <w:p w:rsidR="00E20B01" w:rsidRDefault="00332A72">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Pr>
          <w:rFonts w:ascii="Times New Roman" w:hAnsi="Times New Roman"/>
          <w:color w:val="000000"/>
          <w:sz w:val="28"/>
        </w:rPr>
        <w:t>и др.</w:t>
      </w:r>
      <w:bookmarkEnd w:id="9"/>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10" w:name="e4e52ce4-82f6-450f-a8ef-39f9bea95300"/>
      <w:r>
        <w:rPr>
          <w:rFonts w:ascii="Times New Roman" w:hAnsi="Times New Roman"/>
          <w:color w:val="000000"/>
          <w:sz w:val="28"/>
        </w:rPr>
        <w:t>и другие (по выбору).</w:t>
      </w:r>
      <w:bookmarkEnd w:id="10"/>
    </w:p>
    <w:p w:rsidR="00E20B01" w:rsidRDefault="00332A72">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Pr>
          <w:rFonts w:ascii="Times New Roman" w:hAnsi="Times New Roman"/>
          <w:color w:val="333333"/>
          <w:sz w:val="28"/>
        </w:rPr>
        <w:t>и другие (по выбору).</w:t>
      </w:r>
      <w:bookmarkEnd w:id="11"/>
    </w:p>
    <w:p w:rsidR="00E20B01" w:rsidRDefault="00332A72">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20B01" w:rsidRDefault="00332A72">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0B01" w:rsidRDefault="00332A72">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E20B01" w:rsidRDefault="00332A72">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20B01" w:rsidRDefault="00332A72">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E20B01" w:rsidRDefault="00332A72">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20B01" w:rsidRDefault="00332A72">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20B01" w:rsidRDefault="00332A72">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20B01" w:rsidRDefault="00332A72">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E20B01" w:rsidRDefault="00332A7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E20B01" w:rsidRDefault="00332A72">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20B01" w:rsidRDefault="00332A72">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E20B01" w:rsidRDefault="00332A72">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E20B01" w:rsidRDefault="00332A72">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E20B01" w:rsidRDefault="00332A72">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20B01" w:rsidRDefault="00332A72">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E20B01" w:rsidRDefault="00332A72">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rsidR="00E20B01" w:rsidRDefault="00332A72">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E20B01" w:rsidRDefault="00332A7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E20B01" w:rsidRDefault="00332A72">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E20B01" w:rsidRDefault="00332A72">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E20B01" w:rsidRDefault="00332A72">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E20B01" w:rsidRDefault="00332A7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E20B01" w:rsidRDefault="00332A72">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E20B01" w:rsidRDefault="00332A72">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E20B01" w:rsidRDefault="00E20B01">
      <w:pPr>
        <w:spacing w:after="0" w:line="264" w:lineRule="auto"/>
        <w:ind w:left="120"/>
        <w:jc w:val="both"/>
      </w:pPr>
    </w:p>
    <w:p w:rsidR="00E20B01" w:rsidRDefault="00332A72">
      <w:pPr>
        <w:spacing w:after="0" w:line="264" w:lineRule="auto"/>
        <w:ind w:left="120"/>
        <w:jc w:val="both"/>
      </w:pPr>
      <w:r>
        <w:rPr>
          <w:rFonts w:ascii="Times New Roman" w:hAnsi="Times New Roman"/>
          <w:b/>
          <w:color w:val="000000"/>
          <w:sz w:val="28"/>
        </w:rPr>
        <w:t>2 КЛАСС</w:t>
      </w:r>
    </w:p>
    <w:p w:rsidR="00E20B01" w:rsidRDefault="00332A72">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Pr>
          <w:rFonts w:ascii="Times New Roman" w:hAnsi="Times New Roman"/>
          <w:color w:val="000000"/>
          <w:sz w:val="28"/>
        </w:rPr>
        <w:t>и др.</w:t>
      </w:r>
      <w:bookmarkEnd w:id="12"/>
      <w:r>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Pr>
          <w:rFonts w:ascii="Times New Roman" w:hAnsi="Times New Roman"/>
          <w:color w:val="000000"/>
          <w:sz w:val="28"/>
        </w:rPr>
        <w:t>и др.</w:t>
      </w:r>
      <w:bookmarkEnd w:id="13"/>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4" w:name="60d4b361-5c35-450d-9ed8-60410acf6db4"/>
      <w:r>
        <w:rPr>
          <w:rFonts w:ascii="Times New Roman" w:hAnsi="Times New Roman"/>
          <w:color w:val="000000"/>
          <w:sz w:val="28"/>
        </w:rPr>
        <w:t>и другие (по выбору)</w:t>
      </w:r>
      <w:bookmarkEnd w:id="14"/>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Pr>
          <w:rFonts w:ascii="Times New Roman" w:hAnsi="Times New Roman"/>
          <w:color w:val="000000"/>
          <w:sz w:val="28"/>
        </w:rPr>
        <w:t>(1-2 произведения) и другие.</w:t>
      </w:r>
      <w:bookmarkEnd w:id="15"/>
    </w:p>
    <w:p w:rsidR="00E20B01" w:rsidRDefault="00332A72">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6" w:name="a9441494-befb-474c-980d-17418cebb9a9"/>
      <w:r>
        <w:rPr>
          <w:rFonts w:ascii="Times New Roman" w:hAnsi="Times New Roman"/>
          <w:color w:val="000000"/>
          <w:sz w:val="28"/>
        </w:rPr>
        <w:t>(по выбору, не менее пяти авторов)</w:t>
      </w:r>
      <w:bookmarkEnd w:id="16"/>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Pr>
          <w:rFonts w:ascii="Times New Roman" w:hAnsi="Times New Roman"/>
          <w:color w:val="000000"/>
          <w:sz w:val="28"/>
        </w:rPr>
        <w:t>и др.</w:t>
      </w:r>
      <w:bookmarkEnd w:id="17"/>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8" w:name="e5c2f998-10e7-44fc-bdda-dfec1693f887"/>
      <w:r>
        <w:rPr>
          <w:rFonts w:ascii="Times New Roman" w:hAnsi="Times New Roman"/>
          <w:color w:val="000000"/>
          <w:sz w:val="28"/>
        </w:rPr>
        <w:t>и др.</w:t>
      </w:r>
      <w:bookmarkEnd w:id="18"/>
      <w:r>
        <w:rPr>
          <w:rFonts w:ascii="Times New Roman" w:hAnsi="Times New Roman"/>
          <w:color w:val="000000"/>
          <w:sz w:val="28"/>
        </w:rPr>
        <w:t xml:space="preserve">).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Pr>
          <w:rFonts w:ascii="Times New Roman" w:hAnsi="Times New Roman"/>
          <w:color w:val="000000"/>
          <w:sz w:val="28"/>
        </w:rPr>
        <w:t>и другие</w:t>
      </w:r>
      <w:bookmarkEnd w:id="19"/>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Pr>
          <w:rFonts w:ascii="Times New Roman" w:hAnsi="Times New Roman"/>
          <w:color w:val="000000"/>
          <w:sz w:val="28"/>
        </w:rPr>
        <w:t>и др.</w:t>
      </w:r>
      <w:bookmarkEnd w:id="20"/>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Pr>
          <w:rFonts w:ascii="Times New Roman" w:hAnsi="Times New Roman"/>
          <w:color w:val="000000"/>
          <w:sz w:val="28"/>
        </w:rPr>
        <w:t>и другие (по выбору)</w:t>
      </w:r>
      <w:bookmarkEnd w:id="21"/>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Pr>
          <w:rFonts w:ascii="Times New Roman" w:hAnsi="Times New Roman"/>
          <w:color w:val="000000"/>
          <w:sz w:val="28"/>
        </w:rPr>
        <w:t>и другие</w:t>
      </w:r>
      <w:bookmarkEnd w:id="22"/>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Pr>
          <w:rFonts w:ascii="Times New Roman" w:hAnsi="Times New Roman"/>
          <w:color w:val="000000"/>
          <w:sz w:val="28"/>
        </w:rPr>
        <w:t>и др.</w:t>
      </w:r>
      <w:bookmarkEnd w:id="23"/>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Pr>
          <w:rFonts w:ascii="Times New Roman" w:hAnsi="Times New Roman"/>
          <w:color w:val="000000"/>
          <w:sz w:val="28"/>
        </w:rPr>
        <w:t>и другие (по выбору)</w:t>
      </w:r>
      <w:bookmarkEnd w:id="24"/>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Pr>
          <w:rFonts w:ascii="Times New Roman" w:hAnsi="Times New Roman"/>
          <w:color w:val="000000"/>
          <w:sz w:val="28"/>
        </w:rPr>
        <w:t>(по выбору)</w:t>
      </w:r>
      <w:bookmarkEnd w:id="25"/>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Pr>
          <w:rFonts w:ascii="Times New Roman" w:hAnsi="Times New Roman"/>
          <w:color w:val="000000"/>
          <w:sz w:val="28"/>
        </w:rPr>
        <w:t>и другое (по выбору)</w:t>
      </w:r>
      <w:bookmarkEnd w:id="26"/>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27" w:name="0c3ae019-4704-47be-8c05-88069337bebf"/>
      <w:r>
        <w:rPr>
          <w:rFonts w:ascii="Times New Roman" w:hAnsi="Times New Roman"/>
          <w:color w:val="000000"/>
          <w:sz w:val="28"/>
        </w:rPr>
        <w:t>(не менее двух произведений)</w:t>
      </w:r>
      <w:bookmarkEnd w:id="27"/>
      <w:r>
        <w:rPr>
          <w:rFonts w:ascii="Times New Roman" w:hAnsi="Times New Roman"/>
          <w:color w:val="000000"/>
          <w:sz w:val="28"/>
        </w:rPr>
        <w:t xml:space="preserve">: зарубежные писатели-сказочники (Ш. Перро, Х.-К. Андерсен </w:t>
      </w:r>
      <w:bookmarkStart w:id="28" w:name="0e95da97-7b05-41cd-84b7-0db56826c5ee"/>
      <w:r>
        <w:rPr>
          <w:rFonts w:ascii="Times New Roman" w:hAnsi="Times New Roman"/>
          <w:color w:val="000000"/>
          <w:sz w:val="28"/>
        </w:rPr>
        <w:t>и др.</w:t>
      </w:r>
      <w:bookmarkEnd w:id="28"/>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9" w:name="63220a7a-3056-4cb7-8b8f-8dfa3716a258"/>
      <w:r>
        <w:rPr>
          <w:rFonts w:ascii="Times New Roman" w:hAnsi="Times New Roman"/>
          <w:color w:val="000000"/>
          <w:sz w:val="28"/>
        </w:rPr>
        <w:t>и другие (по выбору)</w:t>
      </w:r>
      <w:bookmarkEnd w:id="29"/>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20B01" w:rsidRDefault="00332A72">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20B01" w:rsidRDefault="00332A72">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E20B01" w:rsidRDefault="00332A72">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0B01" w:rsidRDefault="00332A72">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E20B01" w:rsidRDefault="00332A72">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E20B01" w:rsidRDefault="00332A72">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E20B01" w:rsidRDefault="00332A72">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E20B01" w:rsidRDefault="00332A72">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E20B01" w:rsidRDefault="00332A72">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20B01" w:rsidRDefault="00332A72">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20B01" w:rsidRDefault="00332A72">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E20B01" w:rsidRDefault="00332A72">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E20B01" w:rsidRDefault="00332A72">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E20B01" w:rsidRDefault="00332A72">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E20B01" w:rsidRDefault="00332A72">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E20B01" w:rsidRDefault="00332A72">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E20B01" w:rsidRDefault="00332A72">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20B01" w:rsidRDefault="00332A72">
      <w:pPr>
        <w:numPr>
          <w:ilvl w:val="0"/>
          <w:numId w:val="9"/>
        </w:numPr>
        <w:spacing w:after="0" w:line="264" w:lineRule="auto"/>
        <w:jc w:val="both"/>
      </w:pPr>
      <w:r>
        <w:rPr>
          <w:rFonts w:ascii="Times New Roman" w:hAnsi="Times New Roman"/>
          <w:color w:val="000000"/>
          <w:sz w:val="28"/>
        </w:rPr>
        <w:lastRenderedPageBreak/>
        <w:t>на заданную тему;</w:t>
      </w:r>
    </w:p>
    <w:p w:rsidR="00E20B01" w:rsidRDefault="00332A72">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E20B01" w:rsidRDefault="00332A72">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E20B01" w:rsidRDefault="00332A72">
      <w:pPr>
        <w:numPr>
          <w:ilvl w:val="0"/>
          <w:numId w:val="9"/>
        </w:numPr>
        <w:spacing w:after="0" w:line="264" w:lineRule="auto"/>
        <w:jc w:val="both"/>
      </w:pPr>
      <w:r>
        <w:rPr>
          <w:rFonts w:ascii="Times New Roman" w:hAnsi="Times New Roman"/>
          <w:color w:val="000000"/>
          <w:sz w:val="28"/>
        </w:rPr>
        <w:t>описывать (устно) картины природы;</w:t>
      </w:r>
    </w:p>
    <w:p w:rsidR="00E20B01" w:rsidRDefault="00332A72">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E20B01" w:rsidRDefault="00332A72">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E20B01" w:rsidRDefault="00332A72">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E20B01" w:rsidRDefault="00332A72">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E20B01" w:rsidRDefault="00332A72">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E20B01" w:rsidRDefault="00332A72">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E20B01" w:rsidRDefault="00332A72">
      <w:pPr>
        <w:numPr>
          <w:ilvl w:val="0"/>
          <w:numId w:val="10"/>
        </w:numPr>
        <w:spacing w:after="0" w:line="264" w:lineRule="auto"/>
        <w:jc w:val="both"/>
      </w:pPr>
      <w:r>
        <w:rPr>
          <w:rFonts w:ascii="Times New Roman" w:hAnsi="Times New Roman"/>
          <w:color w:val="000000"/>
          <w:sz w:val="28"/>
        </w:rPr>
        <w:t>(слушании) произведения;</w:t>
      </w:r>
    </w:p>
    <w:p w:rsidR="00E20B01" w:rsidRDefault="00332A72">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E20B01" w:rsidRDefault="00332A7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E20B01" w:rsidRDefault="00332A72">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E20B01" w:rsidRDefault="00332A72">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b/>
          <w:color w:val="333333"/>
          <w:sz w:val="28"/>
        </w:rPr>
        <w:t>3 КЛАСС</w:t>
      </w:r>
    </w:p>
    <w:p w:rsidR="00E20B01" w:rsidRDefault="00332A72">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Pr>
          <w:rFonts w:ascii="Times New Roman" w:hAnsi="Times New Roman"/>
          <w:color w:val="000000"/>
          <w:sz w:val="28"/>
        </w:rPr>
        <w:t>и другое (по выбору)</w:t>
      </w:r>
      <w:bookmarkEnd w:id="30"/>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20B01" w:rsidRDefault="00332A72">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Pr>
          <w:rFonts w:ascii="Times New Roman" w:hAnsi="Times New Roman"/>
          <w:color w:val="000000"/>
          <w:sz w:val="28"/>
        </w:rPr>
        <w:t>и др.)</w:t>
      </w:r>
      <w:bookmarkEnd w:id="31"/>
      <w:r>
        <w:rPr>
          <w:rFonts w:ascii="Times New Roman" w:hAnsi="Times New Roman"/>
          <w:color w:val="000000"/>
          <w:sz w:val="28"/>
        </w:rPr>
        <w:t>. Отражение в сказках народного быта и культуры. Составление плана сказки.</w:t>
      </w:r>
    </w:p>
    <w:p w:rsidR="00E20B01" w:rsidRDefault="00332A72">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Pr>
          <w:rFonts w:ascii="Times New Roman" w:hAnsi="Times New Roman"/>
          <w:color w:val="000000"/>
          <w:sz w:val="28"/>
        </w:rPr>
        <w:t>и другие (по выбору)</w:t>
      </w:r>
      <w:bookmarkEnd w:id="32"/>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Pr>
          <w:rFonts w:ascii="Times New Roman" w:hAnsi="Times New Roman"/>
          <w:color w:val="000000"/>
          <w:sz w:val="28"/>
        </w:rPr>
        <w:t>и другие по выбору)</w:t>
      </w:r>
      <w:bookmarkEnd w:id="33"/>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 xml:space="preserve">царевне Лебеди», «В тот год осенняя погода…», «Опрятней модного паркета…» </w:t>
      </w:r>
      <w:bookmarkStart w:id="34" w:name="db43cb12-75a1-43f5-b252-1995adfd2fff"/>
      <w:r>
        <w:rPr>
          <w:rFonts w:ascii="Times New Roman" w:hAnsi="Times New Roman"/>
          <w:color w:val="000000"/>
          <w:sz w:val="28"/>
        </w:rPr>
        <w:t>и другие (по выбору)</w:t>
      </w:r>
      <w:bookmarkEnd w:id="34"/>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Pr>
          <w:rFonts w:ascii="Times New Roman" w:hAnsi="Times New Roman"/>
          <w:color w:val="000000"/>
          <w:sz w:val="28"/>
        </w:rPr>
        <w:t>(не менее двух)</w:t>
      </w:r>
      <w:bookmarkEnd w:id="35"/>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6" w:name="738a01c7-d12e-4abb-aa19-15d8e09af024"/>
      <w:r>
        <w:rPr>
          <w:rFonts w:ascii="Times New Roman" w:hAnsi="Times New Roman"/>
          <w:color w:val="000000"/>
          <w:sz w:val="28"/>
        </w:rPr>
        <w:t>и другие (по выбору)</w:t>
      </w:r>
      <w:bookmarkEnd w:id="36"/>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color w:val="000000"/>
          <w:sz w:val="28"/>
        </w:rPr>
        <w:t>(не менее пяти авторов по выбору)</w:t>
      </w:r>
      <w:bookmarkEnd w:id="37"/>
      <w:r>
        <w:rPr>
          <w:rFonts w:ascii="Times New Roman" w:hAnsi="Times New Roman"/>
          <w:color w:val="000000"/>
          <w:sz w:val="28"/>
        </w:rPr>
        <w:t xml:space="preserve">: Ф. И. Тютчева, А. А. Фета, А. Н. Майкова, Н. А. Некрасова, А. А. Блока, И. А. Бунина, </w:t>
      </w:r>
      <w:bookmarkStart w:id="38" w:name="236d15e5-7adb-4fc2-919e-678797fd1898"/>
      <w:r>
        <w:rPr>
          <w:rFonts w:ascii="Times New Roman" w:hAnsi="Times New Roman"/>
          <w:color w:val="000000"/>
          <w:sz w:val="28"/>
        </w:rPr>
        <w:t>С. А. Есенина, А. П. Чехова, К. Г. Паустовского и др.</w:t>
      </w:r>
      <w:bookmarkEnd w:id="38"/>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Pr>
          <w:rFonts w:ascii="Times New Roman" w:hAnsi="Times New Roman"/>
          <w:color w:val="000000"/>
          <w:sz w:val="28"/>
        </w:rPr>
        <w:t>и другие (по выбору)</w:t>
      </w:r>
      <w:bookmarkEnd w:id="39"/>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40" w:name="1a0e8552-8319-44da-b4b7-9c067d7af546"/>
      <w:r>
        <w:rPr>
          <w:rFonts w:ascii="Times New Roman" w:hAnsi="Times New Roman"/>
          <w:color w:val="000000"/>
          <w:sz w:val="28"/>
        </w:rPr>
        <w:t>(не менее трёх произведений)</w:t>
      </w:r>
      <w:bookmarkEnd w:id="40"/>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1" w:name="7bc5c68d-92f5-41d5-9535-d638ea476e3f"/>
      <w:r>
        <w:rPr>
          <w:rFonts w:ascii="Times New Roman" w:hAnsi="Times New Roman"/>
          <w:color w:val="000000"/>
          <w:sz w:val="28"/>
        </w:rPr>
        <w:t>и другие</w:t>
      </w:r>
      <w:bookmarkEnd w:id="41"/>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2" w:name="14358877-86a6-40e2-9fb5-58334b8a6e9a"/>
      <w:r>
        <w:rPr>
          <w:rFonts w:ascii="Times New Roman" w:hAnsi="Times New Roman"/>
          <w:color w:val="000000"/>
          <w:sz w:val="28"/>
        </w:rPr>
        <w:t>(не менее двух)</w:t>
      </w:r>
      <w:bookmarkEnd w:id="42"/>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 xml:space="preserve">Соколова-Микитова </w:t>
      </w:r>
      <w:bookmarkStart w:id="43" w:name="c6bf05b5-49bd-40a2-90b7-cfd41b2279a7"/>
      <w:r>
        <w:rPr>
          <w:rFonts w:ascii="Times New Roman" w:hAnsi="Times New Roman"/>
          <w:color w:val="000000"/>
          <w:sz w:val="28"/>
        </w:rPr>
        <w:t>и др.</w:t>
      </w:r>
      <w:bookmarkEnd w:id="43"/>
      <w:r>
        <w:rPr>
          <w:rFonts w:ascii="Times New Roman" w:hAnsi="Times New Roman"/>
          <w:color w:val="000000"/>
          <w:sz w:val="28"/>
        </w:rPr>
        <w:t xml:space="preserve"> Особенности авторских сказок (сюжет, язык, герои). Составление аннотации.</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Pr>
          <w:rFonts w:ascii="Times New Roman" w:hAnsi="Times New Roman"/>
          <w:color w:val="000000"/>
          <w:sz w:val="28"/>
        </w:rPr>
        <w:t>и другие (по выбору)</w:t>
      </w:r>
      <w:bookmarkEnd w:id="44"/>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Pr>
          <w:rFonts w:ascii="Times New Roman" w:hAnsi="Times New Roman"/>
          <w:color w:val="000000"/>
          <w:sz w:val="28"/>
        </w:rPr>
        <w:t>и другое (по выбору)</w:t>
      </w:r>
      <w:bookmarkEnd w:id="45"/>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color w:val="000000"/>
          <w:sz w:val="28"/>
        </w:rPr>
        <w:t>произведения по выбору двух-трёх авторов</w:t>
      </w:r>
      <w:bookmarkEnd w:id="46"/>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7" w:name="e453ae69-7b50-49e1-850e-5455f39cac3b"/>
      <w:r>
        <w:rPr>
          <w:rFonts w:ascii="Times New Roman" w:hAnsi="Times New Roman"/>
          <w:color w:val="000000"/>
          <w:sz w:val="28"/>
        </w:rPr>
        <w:t>и другие (по выбору)</w:t>
      </w:r>
      <w:bookmarkEnd w:id="47"/>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color w:val="000000"/>
          <w:sz w:val="28"/>
        </w:rPr>
        <w:t>(не менее двух произведений)</w:t>
      </w:r>
      <w:bookmarkEnd w:id="48"/>
      <w:r>
        <w:rPr>
          <w:rFonts w:ascii="Times New Roman" w:hAnsi="Times New Roman"/>
          <w:color w:val="000000"/>
          <w:sz w:val="28"/>
        </w:rPr>
        <w:t xml:space="preserve">: Н. Н. Носов, В.Ю. Драгунский, </w:t>
      </w:r>
      <w:bookmarkStart w:id="49" w:name="cb0fcba1-b7c3-44d2-9bb6-c0a6c9168eca"/>
      <w:r>
        <w:rPr>
          <w:rFonts w:ascii="Times New Roman" w:hAnsi="Times New Roman"/>
          <w:color w:val="000000"/>
          <w:sz w:val="28"/>
        </w:rPr>
        <w:t>М. М. Зощенко и др.</w:t>
      </w:r>
      <w:bookmarkEnd w:id="49"/>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color w:val="000000"/>
          <w:sz w:val="28"/>
        </w:rPr>
        <w:t>и другие (по выбору)</w:t>
      </w:r>
      <w:bookmarkEnd w:id="50"/>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1" w:name="3e21f5c4-1001-4583-8489-5f0ba36061b9"/>
      <w:r>
        <w:rPr>
          <w:rFonts w:ascii="Times New Roman" w:hAnsi="Times New Roman"/>
          <w:color w:val="000000"/>
          <w:sz w:val="28"/>
        </w:rPr>
        <w:t>(произведения двух-трёх авторов по выбору):</w:t>
      </w:r>
      <w:bookmarkEnd w:id="51"/>
      <w:r>
        <w:rPr>
          <w:rFonts w:ascii="Times New Roman" w:hAnsi="Times New Roman"/>
          <w:color w:val="000000"/>
          <w:sz w:val="28"/>
        </w:rPr>
        <w:t xml:space="preserve"> литературные сказки Ш. Перро, Х.-К. Андерсена, </w:t>
      </w:r>
      <w:bookmarkStart w:id="52" w:name="f6f542f3-f6cf-4368-a418-eb5d19aa0b2b"/>
      <w:r>
        <w:rPr>
          <w:rFonts w:ascii="Times New Roman" w:hAnsi="Times New Roman"/>
          <w:color w:val="000000"/>
          <w:sz w:val="28"/>
        </w:rPr>
        <w:t>Р. Киплинга.</w:t>
      </w:r>
      <w:bookmarkEnd w:id="52"/>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53" w:name="0e6b1fdc-e350-43b1-a03c-45387667d39d"/>
      <w:r>
        <w:rPr>
          <w:rFonts w:ascii="Times New Roman" w:hAnsi="Times New Roman"/>
          <w:color w:val="000000"/>
          <w:sz w:val="28"/>
        </w:rPr>
        <w:t>и другие (по выбору)</w:t>
      </w:r>
      <w:bookmarkEnd w:id="53"/>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20B01" w:rsidRDefault="00332A72">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0B01" w:rsidRDefault="00332A72">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E20B01" w:rsidRDefault="00332A72">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E20B01" w:rsidRDefault="00332A72">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E20B01" w:rsidRDefault="00332A72">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20B01" w:rsidRDefault="00332A72">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E20B01" w:rsidRDefault="00332A72">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E20B01" w:rsidRDefault="00332A72">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E20B01" w:rsidRDefault="00332A72">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E20B01" w:rsidRDefault="00332A72">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E20B01" w:rsidRDefault="00332A72">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20B01" w:rsidRDefault="00332A72">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20B01" w:rsidRDefault="00332A72">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E20B01" w:rsidRDefault="00332A72">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E20B01" w:rsidRDefault="00332A72">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E20B01" w:rsidRDefault="00332A72">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E20B01" w:rsidRDefault="00332A72">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E20B01" w:rsidRDefault="00332A72">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E20B01" w:rsidRDefault="00332A72">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E20B01" w:rsidRDefault="00332A72">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20B01" w:rsidRDefault="00332A72">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E20B01" w:rsidRDefault="00332A72">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20B01" w:rsidRDefault="00332A72">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E20B01" w:rsidRDefault="00332A72">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E20B01" w:rsidRDefault="00332A72">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20B01" w:rsidRDefault="00332A72">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b/>
          <w:color w:val="333333"/>
          <w:sz w:val="28"/>
        </w:rPr>
        <w:t>4 КЛАСС</w:t>
      </w:r>
    </w:p>
    <w:p w:rsidR="00E20B01" w:rsidRDefault="00332A72">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color w:val="000000"/>
          <w:sz w:val="28"/>
        </w:rPr>
        <w:t>и др.</w:t>
      </w:r>
      <w:bookmarkEnd w:id="54"/>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20B01" w:rsidRDefault="00332A7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color w:val="000000"/>
          <w:sz w:val="28"/>
        </w:rPr>
        <w:t>(1-2 рассказа военно-исторической тематики) и другие (по выбору).</w:t>
      </w:r>
      <w:bookmarkEnd w:id="55"/>
    </w:p>
    <w:p w:rsidR="00E20B01" w:rsidRDefault="00332A72">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20B01" w:rsidRDefault="00332A72">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56" w:name="13ed692d-f68b-4ab7-9394-065d0e010e2b"/>
      <w:r>
        <w:rPr>
          <w:rFonts w:ascii="Times New Roman" w:hAnsi="Times New Roman"/>
          <w:color w:val="000000"/>
          <w:sz w:val="28"/>
        </w:rPr>
        <w:t>(2-3 сказки по выбору)</w:t>
      </w:r>
      <w:bookmarkEnd w:id="56"/>
      <w:r>
        <w:rPr>
          <w:rFonts w:ascii="Times New Roman" w:hAnsi="Times New Roman"/>
          <w:color w:val="000000"/>
          <w:sz w:val="28"/>
        </w:rPr>
        <w:t xml:space="preserve">, сказки народов России </w:t>
      </w:r>
      <w:bookmarkStart w:id="57" w:name="88e382a1-4742-44f3-be40-3355538b7bf0"/>
      <w:r>
        <w:rPr>
          <w:rFonts w:ascii="Times New Roman" w:hAnsi="Times New Roman"/>
          <w:color w:val="000000"/>
          <w:sz w:val="28"/>
        </w:rPr>
        <w:t>(2-3 сказки по выбору)</w:t>
      </w:r>
      <w:bookmarkEnd w:id="57"/>
      <w:r>
        <w:rPr>
          <w:rFonts w:ascii="Times New Roman" w:hAnsi="Times New Roman"/>
          <w:color w:val="000000"/>
          <w:sz w:val="28"/>
        </w:rPr>
        <w:t xml:space="preserve">, былины из цикла об Илье Муромце, Алёше Поповиче, Добрыне Никитиче </w:t>
      </w:r>
      <w:bookmarkStart w:id="58" w:name="65d9a5fc-cfbc-4c38-8800-4fae49f12f66"/>
      <w:r>
        <w:rPr>
          <w:rFonts w:ascii="Times New Roman" w:hAnsi="Times New Roman"/>
          <w:color w:val="000000"/>
          <w:sz w:val="28"/>
        </w:rPr>
        <w:t>(1-2 по выбору)</w:t>
      </w:r>
      <w:bookmarkEnd w:id="58"/>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20B01" w:rsidRDefault="00332A72">
      <w:pPr>
        <w:spacing w:after="0" w:line="264" w:lineRule="auto"/>
        <w:ind w:firstLine="600"/>
        <w:jc w:val="both"/>
      </w:pPr>
      <w:r>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color w:val="000000"/>
          <w:sz w:val="28"/>
        </w:rPr>
        <w:t>и другие</w:t>
      </w:r>
      <w:bookmarkEnd w:id="59"/>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rPr>
        <w:t>(не менее трёх)</w:t>
      </w:r>
      <w:bookmarkEnd w:id="6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color w:val="000000"/>
          <w:sz w:val="28"/>
        </w:rPr>
        <w:t>и другие</w:t>
      </w:r>
      <w:bookmarkEnd w:id="61"/>
      <w:r>
        <w:rPr>
          <w:rFonts w:ascii="Times New Roman" w:hAnsi="Times New Roman"/>
          <w:color w:val="000000"/>
          <w:sz w:val="28"/>
        </w:rPr>
        <w:t xml:space="preserve">. </w:t>
      </w:r>
    </w:p>
    <w:p w:rsidR="00E20B01" w:rsidRDefault="00332A72">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2" w:name="8753b9aa-1497-4d8a-9925-78a7378ffdc6"/>
      <w:r>
        <w:rPr>
          <w:rFonts w:ascii="Times New Roman" w:hAnsi="Times New Roman"/>
          <w:color w:val="000000"/>
          <w:sz w:val="28"/>
        </w:rPr>
        <w:t>(не менее трёх)</w:t>
      </w:r>
      <w:bookmarkEnd w:id="62"/>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4" w:name="c485f24c-ccf6-4a4b-a332-12b0e9bda1ee"/>
      <w:r>
        <w:rPr>
          <w:rFonts w:ascii="Times New Roman" w:hAnsi="Times New Roman"/>
          <w:color w:val="000000"/>
          <w:sz w:val="28"/>
        </w:rPr>
        <w:t>(две-три по выбору)</w:t>
      </w:r>
      <w:bookmarkEnd w:id="64"/>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color w:val="000000"/>
          <w:sz w:val="28"/>
        </w:rPr>
        <w:t>и др.</w:t>
      </w:r>
      <w:bookmarkEnd w:id="65"/>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rPr>
        <w:t>и другие</w:t>
      </w:r>
      <w:bookmarkEnd w:id="66"/>
      <w:r>
        <w:rPr>
          <w:rFonts w:ascii="Times New Roman" w:hAnsi="Times New Roman"/>
          <w:color w:val="000000"/>
          <w:sz w:val="28"/>
        </w:rPr>
        <w:t xml:space="preserve">. </w:t>
      </w:r>
    </w:p>
    <w:p w:rsidR="00E20B01" w:rsidRDefault="00332A72">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rPr>
        <w:t>(не менее пяти авторов по выбору)</w:t>
      </w:r>
      <w:bookmarkEnd w:id="67"/>
      <w:r>
        <w:rPr>
          <w:rFonts w:ascii="Times New Roman" w:hAnsi="Times New Roman"/>
          <w:color w:val="000000"/>
          <w:sz w:val="28"/>
        </w:rPr>
        <w:t xml:space="preserve">: В. А. Жуковский, И.С. Никитин, Е. А. Баратынский, Ф. И. Тютчев, А. А. Фет, </w:t>
      </w:r>
      <w:bookmarkStart w:id="68" w:name="10df2cc6-7eaf-452a-be27-c403590473e7"/>
      <w:r>
        <w:rPr>
          <w:rFonts w:ascii="Times New Roman" w:hAnsi="Times New Roman"/>
          <w:color w:val="000000"/>
          <w:sz w:val="28"/>
        </w:rPr>
        <w:t>Н. А. Некрасов, И. А. Бунин, А. А. Блок, К. Д. Бальмонт и др.</w:t>
      </w:r>
      <w:bookmarkEnd w:id="68"/>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Pr>
          <w:rFonts w:ascii="Times New Roman" w:hAnsi="Times New Roman"/>
          <w:color w:val="333333"/>
          <w:sz w:val="28"/>
        </w:rPr>
        <w:t>и другие (по выбору).</w:t>
      </w:r>
      <w:bookmarkEnd w:id="69"/>
    </w:p>
    <w:p w:rsidR="00E20B01" w:rsidRDefault="00332A7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70" w:name="8bd46c4b-5995-4a73-9b20-d9c86c3c5312"/>
      <w:r>
        <w:rPr>
          <w:rFonts w:ascii="Times New Roman" w:hAnsi="Times New Roman"/>
          <w:color w:val="000000"/>
          <w:sz w:val="28"/>
        </w:rPr>
        <w:t>(не менее трёх произведений)</w:t>
      </w:r>
      <w:bookmarkEnd w:id="70"/>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rPr>
        <w:t>и другие (по выбору)</w:t>
      </w:r>
      <w:bookmarkEnd w:id="71"/>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rPr>
        <w:t>(не менее трёх авторов)</w:t>
      </w:r>
      <w:bookmarkEnd w:id="72"/>
      <w:r>
        <w:rPr>
          <w:rFonts w:ascii="Times New Roman" w:hAnsi="Times New Roman"/>
          <w:color w:val="000000"/>
          <w:sz w:val="28"/>
        </w:rPr>
        <w:t xml:space="preserve">: на примере произведений В. П. Астафьева, М. М. Пришвина, С.А. Есенина, </w:t>
      </w:r>
      <w:bookmarkStart w:id="73" w:name="2404cae9-2aea-4be9-9c14-d1f2464ae947"/>
      <w:r>
        <w:rPr>
          <w:rFonts w:ascii="Times New Roman" w:hAnsi="Times New Roman"/>
          <w:color w:val="000000"/>
          <w:sz w:val="28"/>
        </w:rPr>
        <w:t>А. И. Куприна, К. Г. Паустовского, Ю. И. Коваля и др.</w:t>
      </w:r>
      <w:bookmarkEnd w:id="73"/>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4" w:name="32f573be-918d-43d1-9ae6-41e22d8f0125"/>
      <w:r>
        <w:rPr>
          <w:rFonts w:ascii="Times New Roman" w:hAnsi="Times New Roman"/>
          <w:color w:val="333333"/>
          <w:sz w:val="28"/>
        </w:rPr>
        <w:t>и другие (по выбору).</w:t>
      </w:r>
      <w:bookmarkEnd w:id="74"/>
    </w:p>
    <w:p w:rsidR="00E20B01" w:rsidRDefault="00332A72">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color w:val="000000"/>
          <w:sz w:val="28"/>
        </w:rPr>
        <w:t>(на примере произведений не менее трёх авторов)</w:t>
      </w:r>
      <w:bookmarkEnd w:id="75"/>
      <w:r>
        <w:rPr>
          <w:rFonts w:ascii="Times New Roman" w:hAnsi="Times New Roman"/>
          <w:color w:val="000000"/>
          <w:sz w:val="28"/>
        </w:rPr>
        <w:t xml:space="preserve">: А. П. Чехова, Н. Г. Гарина-Михайловского, М.М. Зощенко, К.Г.Паустовский, </w:t>
      </w:r>
      <w:bookmarkStart w:id="76" w:name="7725f3ac-90cc-4ff9-a933-5f2500765865"/>
      <w:r>
        <w:rPr>
          <w:rFonts w:ascii="Times New Roman" w:hAnsi="Times New Roman"/>
          <w:color w:val="000000"/>
          <w:sz w:val="28"/>
        </w:rPr>
        <w:t>Б. С. Житкова, В. В. Крапивина и др.</w:t>
      </w:r>
      <w:bookmarkEnd w:id="76"/>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color w:val="000000"/>
          <w:sz w:val="28"/>
        </w:rPr>
        <w:t>(1-2 рассказа из цикла)</w:t>
      </w:r>
      <w:bookmarkEnd w:id="77"/>
      <w:r>
        <w:rPr>
          <w:rFonts w:ascii="Times New Roman" w:hAnsi="Times New Roman"/>
          <w:color w:val="000000"/>
          <w:sz w:val="28"/>
        </w:rPr>
        <w:t>, К.Г. Паустовский «Корзина с еловыми шишками» и другие.</w:t>
      </w:r>
    </w:p>
    <w:p w:rsidR="00E20B01" w:rsidRDefault="00332A72">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rPr>
        <w:t>(одна по выбору)</w:t>
      </w:r>
      <w:bookmarkEnd w:id="7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E20B01" w:rsidRDefault="00332A72">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9" w:name="75d9e905-0ed8-4b64-8f23-d12494003dd9"/>
      <w:r>
        <w:rPr>
          <w:rFonts w:ascii="Times New Roman" w:hAnsi="Times New Roman"/>
          <w:color w:val="000000"/>
          <w:sz w:val="28"/>
        </w:rPr>
        <w:t>(не менее двух произведений по выбору):</w:t>
      </w:r>
      <w:bookmarkEnd w:id="79"/>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0" w:name="861c58cd-2b62-48ca-aee2-cbc0aff1d663"/>
      <w:r>
        <w:rPr>
          <w:rFonts w:ascii="Times New Roman" w:hAnsi="Times New Roman"/>
          <w:color w:val="000000"/>
          <w:sz w:val="28"/>
        </w:rPr>
        <w:t>М. М. Зощенко, В. В. Голявкина</w:t>
      </w:r>
      <w:bookmarkEnd w:id="80"/>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1" w:name="3833d43d-9952-42a0-80a6-c982261f81f0"/>
      <w:r>
        <w:rPr>
          <w:rFonts w:ascii="Times New Roman" w:hAnsi="Times New Roman"/>
          <w:color w:val="000000"/>
          <w:sz w:val="28"/>
        </w:rPr>
        <w:t>(1-2 произведения по выбору)</w:t>
      </w:r>
      <w:bookmarkEnd w:id="81"/>
      <w:r>
        <w:rPr>
          <w:rFonts w:ascii="Times New Roman" w:hAnsi="Times New Roman"/>
          <w:color w:val="000000"/>
          <w:sz w:val="28"/>
        </w:rPr>
        <w:t xml:space="preserve">, Н.Н. Носов «Витя Малеев в школе и дома» (отдельные главы) </w:t>
      </w:r>
      <w:bookmarkStart w:id="82" w:name="6717adc8-7d22-4c8b-8e0f-ca68d49678b4"/>
      <w:r>
        <w:rPr>
          <w:rFonts w:ascii="Times New Roman" w:hAnsi="Times New Roman"/>
          <w:color w:val="000000"/>
          <w:sz w:val="28"/>
        </w:rPr>
        <w:t>и другие</w:t>
      </w:r>
      <w:bookmarkEnd w:id="82"/>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rPr>
        <w:t>Ш. Перро, братьев Гримм и др. (по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E20B01" w:rsidRDefault="00332A72">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rPr>
        <w:t>и другие (по выбору)</w:t>
      </w:r>
      <w:bookmarkEnd w:id="84"/>
      <w:r>
        <w:rPr>
          <w:rFonts w:ascii="Times New Roman" w:hAnsi="Times New Roman"/>
          <w:color w:val="000000"/>
          <w:sz w:val="28"/>
        </w:rPr>
        <w:t>.</w:t>
      </w:r>
    </w:p>
    <w:p w:rsidR="00E20B01" w:rsidRDefault="00332A72">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20B01" w:rsidRDefault="00332A72">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20B01" w:rsidRDefault="00332A72">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20B01" w:rsidRDefault="00332A72">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20B01" w:rsidRDefault="00332A72">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E20B01" w:rsidRDefault="00332A72">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20B01" w:rsidRDefault="00332A72">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E20B01" w:rsidRDefault="00332A72">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20B01" w:rsidRDefault="00332A72">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E20B01" w:rsidRDefault="00332A72">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20B01" w:rsidRDefault="00332A72">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E20B01" w:rsidRDefault="00332A72">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E20B01" w:rsidRDefault="00332A72">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E20B01" w:rsidRDefault="00332A72">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20B01" w:rsidRDefault="00332A72">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E20B01" w:rsidRDefault="00332A72">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E20B01" w:rsidRDefault="00332A72">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E20B01" w:rsidRDefault="00332A72">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E20B01" w:rsidRDefault="00332A72">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E20B01" w:rsidRDefault="00332A72">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E20B01" w:rsidRDefault="00332A72">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E20B01" w:rsidRDefault="00332A72">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E20B01" w:rsidRDefault="00332A72">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20B01" w:rsidRDefault="00332A72">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E20B01" w:rsidRDefault="00332A72">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E20B01" w:rsidRDefault="00332A72">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20B01" w:rsidRDefault="00332A72">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E20B01" w:rsidRDefault="00332A72">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E20B01" w:rsidRDefault="00332A7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20B01" w:rsidRDefault="00332A72">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E20B01" w:rsidRDefault="003714B4">
      <w:pPr>
        <w:spacing w:after="0" w:line="264" w:lineRule="auto"/>
        <w:ind w:left="120"/>
        <w:jc w:val="both"/>
      </w:pPr>
      <w:r>
        <w:fldChar w:fldCharType="begin"/>
      </w:r>
      <w:r w:rsidR="00332A72">
        <w:instrText xml:space="preserve"> HYPERLINK \l "_ftnref1" \h </w:instrText>
      </w:r>
      <w:r>
        <w:fldChar w:fldCharType="separate"/>
      </w:r>
      <w:r w:rsidR="00332A72">
        <w:rPr>
          <w:rFonts w:ascii="Times New Roman" w:hAnsi="Times New Roman"/>
          <w:color w:val="0000FF"/>
          <w:sz w:val="18"/>
        </w:rPr>
        <w:t>[1]</w:t>
      </w:r>
      <w:r>
        <w:rPr>
          <w:rFonts w:ascii="Times New Roman" w:hAnsi="Times New Roman"/>
          <w:color w:val="0000FF"/>
          <w:sz w:val="18"/>
        </w:rPr>
        <w:fldChar w:fldCharType="end"/>
      </w:r>
      <w:bookmarkEnd w:id="85"/>
      <w:r w:rsidR="00332A72">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20B01" w:rsidRDefault="00E20B01">
      <w:pPr>
        <w:sectPr w:rsidR="00E20B01">
          <w:pgSz w:w="11906" w:h="16383"/>
          <w:pgMar w:top="1134" w:right="850" w:bottom="1134" w:left="1701" w:header="720" w:footer="720" w:gutter="0"/>
          <w:cols w:space="720"/>
        </w:sectPr>
      </w:pPr>
    </w:p>
    <w:p w:rsidR="00E20B01" w:rsidRDefault="00332A72">
      <w:pPr>
        <w:spacing w:after="0" w:line="264" w:lineRule="auto"/>
        <w:ind w:left="120"/>
        <w:jc w:val="both"/>
      </w:pPr>
      <w:bookmarkStart w:id="86" w:name="block-45373112"/>
      <w:bookmarkEnd w:id="4"/>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20B01" w:rsidRDefault="00E20B01">
      <w:pPr>
        <w:spacing w:after="0" w:line="264" w:lineRule="auto"/>
        <w:ind w:left="120"/>
        <w:jc w:val="both"/>
      </w:pPr>
    </w:p>
    <w:p w:rsidR="00E20B01" w:rsidRDefault="00332A72">
      <w:pPr>
        <w:spacing w:after="0" w:line="264" w:lineRule="auto"/>
        <w:ind w:left="120"/>
        <w:jc w:val="both"/>
      </w:pPr>
      <w:r>
        <w:rPr>
          <w:rFonts w:ascii="Times New Roman" w:hAnsi="Times New Roman"/>
          <w:b/>
          <w:color w:val="000000"/>
          <w:sz w:val="28"/>
        </w:rPr>
        <w:t>ЛИЧНОСТНЫЕ РЕЗУЛЬТАТЫ</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20B01" w:rsidRDefault="00332A72">
      <w:pPr>
        <w:spacing w:after="0" w:line="264" w:lineRule="auto"/>
        <w:ind w:firstLine="600"/>
        <w:jc w:val="both"/>
      </w:pPr>
      <w:r>
        <w:rPr>
          <w:rFonts w:ascii="Times New Roman" w:hAnsi="Times New Roman"/>
          <w:b/>
          <w:color w:val="000000"/>
          <w:sz w:val="28"/>
        </w:rPr>
        <w:t>Гражданско-патриотическое воспитание:</w:t>
      </w:r>
    </w:p>
    <w:p w:rsidR="00E20B01" w:rsidRDefault="00332A72">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20B01" w:rsidRDefault="00332A72">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20B01" w:rsidRDefault="00332A72">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20B01" w:rsidRDefault="00332A72">
      <w:pPr>
        <w:spacing w:after="0" w:line="264" w:lineRule="auto"/>
        <w:ind w:firstLine="600"/>
        <w:jc w:val="both"/>
      </w:pPr>
      <w:r>
        <w:rPr>
          <w:rFonts w:ascii="Times New Roman" w:hAnsi="Times New Roman"/>
          <w:b/>
          <w:color w:val="000000"/>
          <w:sz w:val="28"/>
        </w:rPr>
        <w:t>Духовно-нравственное воспитание:</w:t>
      </w:r>
    </w:p>
    <w:p w:rsidR="00E20B01" w:rsidRDefault="00332A72">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20B01" w:rsidRDefault="00332A72">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20B01" w:rsidRDefault="00332A72">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20B01" w:rsidRDefault="00332A72">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E20B01" w:rsidRDefault="00332A72">
      <w:pPr>
        <w:spacing w:after="0" w:line="264" w:lineRule="auto"/>
        <w:ind w:firstLine="600"/>
        <w:jc w:val="both"/>
      </w:pPr>
      <w:r>
        <w:rPr>
          <w:rFonts w:ascii="Times New Roman" w:hAnsi="Times New Roman"/>
          <w:b/>
          <w:color w:val="000000"/>
          <w:sz w:val="28"/>
        </w:rPr>
        <w:t>Эстетическое воспитание:</w:t>
      </w:r>
    </w:p>
    <w:p w:rsidR="00E20B01" w:rsidRDefault="00332A72">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20B01" w:rsidRDefault="00332A72">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20B01" w:rsidRDefault="00332A72">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E20B01" w:rsidRDefault="00332A72">
      <w:pPr>
        <w:spacing w:after="0" w:line="264" w:lineRule="auto"/>
        <w:ind w:firstLine="600"/>
        <w:jc w:val="both"/>
      </w:pPr>
      <w:r>
        <w:rPr>
          <w:rFonts w:ascii="Times New Roman" w:hAnsi="Times New Roman"/>
          <w:b/>
          <w:color w:val="000000"/>
          <w:sz w:val="28"/>
        </w:rPr>
        <w:t>Трудовое воспитание:</w:t>
      </w:r>
    </w:p>
    <w:p w:rsidR="00E20B01" w:rsidRDefault="00332A72">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20B01" w:rsidRDefault="00332A72">
      <w:pPr>
        <w:spacing w:after="0" w:line="264" w:lineRule="auto"/>
        <w:ind w:firstLine="600"/>
        <w:jc w:val="both"/>
      </w:pPr>
      <w:r>
        <w:rPr>
          <w:rFonts w:ascii="Times New Roman" w:hAnsi="Times New Roman"/>
          <w:b/>
          <w:color w:val="000000"/>
          <w:sz w:val="28"/>
        </w:rPr>
        <w:t>Экологическое воспитание:</w:t>
      </w:r>
    </w:p>
    <w:p w:rsidR="00E20B01" w:rsidRDefault="00332A72">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E20B01" w:rsidRDefault="00332A72">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E20B01" w:rsidRDefault="00332A72">
      <w:pPr>
        <w:spacing w:after="0" w:line="264" w:lineRule="auto"/>
        <w:ind w:firstLine="600"/>
        <w:jc w:val="both"/>
      </w:pPr>
      <w:r>
        <w:rPr>
          <w:rFonts w:ascii="Times New Roman" w:hAnsi="Times New Roman"/>
          <w:b/>
          <w:color w:val="000000"/>
          <w:sz w:val="28"/>
        </w:rPr>
        <w:t>Ценности научного познания:</w:t>
      </w:r>
    </w:p>
    <w:p w:rsidR="00E20B01" w:rsidRDefault="00332A72">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20B01" w:rsidRDefault="00332A72">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E20B01" w:rsidRDefault="00332A72">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E20B01" w:rsidRDefault="00E20B01">
      <w:pPr>
        <w:spacing w:after="0" w:line="264" w:lineRule="auto"/>
        <w:ind w:left="120"/>
        <w:jc w:val="both"/>
      </w:pPr>
    </w:p>
    <w:p w:rsidR="00E20B01" w:rsidRDefault="00332A72">
      <w:pPr>
        <w:spacing w:after="0" w:line="264" w:lineRule="auto"/>
        <w:ind w:left="120"/>
        <w:jc w:val="both"/>
      </w:pPr>
      <w:r>
        <w:rPr>
          <w:rFonts w:ascii="Times New Roman" w:hAnsi="Times New Roman"/>
          <w:b/>
          <w:color w:val="000000"/>
          <w:sz w:val="28"/>
        </w:rPr>
        <w:t>МЕТАПРЕДМЕТНЫЕ РЕЗУЛЬТАТЫ</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20B01" w:rsidRDefault="00332A72">
      <w:pPr>
        <w:spacing w:after="0" w:line="264" w:lineRule="auto"/>
        <w:ind w:firstLine="600"/>
        <w:jc w:val="both"/>
      </w:pPr>
      <w:r>
        <w:rPr>
          <w:rFonts w:ascii="Times New Roman" w:hAnsi="Times New Roman"/>
          <w:i/>
          <w:color w:val="000000"/>
          <w:sz w:val="28"/>
        </w:rPr>
        <w:t>базовые логические действия:</w:t>
      </w:r>
    </w:p>
    <w:p w:rsidR="00E20B01" w:rsidRDefault="00332A72">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20B01" w:rsidRDefault="00332A72">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E20B01" w:rsidRDefault="00332A72">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E20B01" w:rsidRDefault="00332A72">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20B01" w:rsidRDefault="00332A72">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E20B01" w:rsidRDefault="00332A72">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20B01" w:rsidRDefault="00332A72">
      <w:pPr>
        <w:spacing w:after="0" w:line="264" w:lineRule="auto"/>
        <w:ind w:firstLine="600"/>
        <w:jc w:val="both"/>
      </w:pPr>
      <w:r>
        <w:rPr>
          <w:rFonts w:ascii="Times New Roman" w:hAnsi="Times New Roman"/>
          <w:i/>
          <w:color w:val="000000"/>
          <w:sz w:val="28"/>
        </w:rPr>
        <w:t>базовые исследовательские действия:</w:t>
      </w:r>
    </w:p>
    <w:p w:rsidR="00E20B01" w:rsidRDefault="00332A72">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E20B01" w:rsidRDefault="00332A72">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E20B01" w:rsidRDefault="00332A72">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E20B01" w:rsidRDefault="00332A72">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20B01" w:rsidRDefault="00332A72">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20B01" w:rsidRDefault="00332A72">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E20B01" w:rsidRDefault="00332A72">
      <w:pPr>
        <w:spacing w:after="0" w:line="264" w:lineRule="auto"/>
        <w:ind w:firstLine="600"/>
        <w:jc w:val="both"/>
      </w:pPr>
      <w:r>
        <w:rPr>
          <w:rFonts w:ascii="Times New Roman" w:hAnsi="Times New Roman"/>
          <w:i/>
          <w:color w:val="000000"/>
          <w:sz w:val="28"/>
        </w:rPr>
        <w:t>работа с информацией:</w:t>
      </w:r>
    </w:p>
    <w:p w:rsidR="00E20B01" w:rsidRDefault="00332A7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20B01" w:rsidRDefault="00332A72">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20B01" w:rsidRDefault="00332A72">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E20B01" w:rsidRDefault="00332A72">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20B01" w:rsidRDefault="00332A72">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E20B01" w:rsidRDefault="00332A72">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E20B01" w:rsidRDefault="00332A7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E20B01" w:rsidRDefault="00332A7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20B01" w:rsidRDefault="00332A72">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20B01" w:rsidRDefault="00332A72">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E20B01" w:rsidRDefault="00332A72">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E20B01" w:rsidRDefault="00332A72">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E20B01" w:rsidRDefault="00332A72">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E20B01" w:rsidRDefault="00332A72">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E20B01" w:rsidRDefault="00332A7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20B01" w:rsidRDefault="00332A72">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E20B01" w:rsidRDefault="00332A72">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E20B01" w:rsidRDefault="00332A7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20B01" w:rsidRDefault="00332A72">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E20B01" w:rsidRDefault="00332A7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20B01" w:rsidRDefault="00332A7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20B01" w:rsidRDefault="00332A72">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E20B01" w:rsidRDefault="00332A72">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E20B01" w:rsidRDefault="00332A72">
      <w:pPr>
        <w:spacing w:after="0" w:line="264" w:lineRule="auto"/>
        <w:ind w:left="120"/>
        <w:jc w:val="both"/>
      </w:pPr>
      <w:r>
        <w:rPr>
          <w:rFonts w:ascii="Times New Roman" w:hAnsi="Times New Roman"/>
          <w:color w:val="000000"/>
          <w:sz w:val="28"/>
        </w:rPr>
        <w:t>Совместная деятельность:</w:t>
      </w:r>
    </w:p>
    <w:p w:rsidR="00E20B01" w:rsidRDefault="00332A72">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20B01" w:rsidRDefault="00332A72">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0B01" w:rsidRDefault="00332A72">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E20B01" w:rsidRDefault="00332A72">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E20B01" w:rsidRDefault="00332A72">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E20B01" w:rsidRDefault="00332A72">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E20B01" w:rsidRDefault="00E20B01">
      <w:pPr>
        <w:spacing w:after="0" w:line="264" w:lineRule="auto"/>
        <w:ind w:left="120"/>
        <w:jc w:val="both"/>
      </w:pPr>
    </w:p>
    <w:p w:rsidR="00E20B01" w:rsidRDefault="00332A72">
      <w:pPr>
        <w:spacing w:after="0" w:line="264" w:lineRule="auto"/>
        <w:ind w:left="120"/>
        <w:jc w:val="both"/>
      </w:pPr>
      <w:r>
        <w:rPr>
          <w:rFonts w:ascii="Times New Roman" w:hAnsi="Times New Roman"/>
          <w:b/>
          <w:color w:val="000000"/>
          <w:sz w:val="28"/>
        </w:rPr>
        <w:t>ПРЕДМЕТНЫЕ РЕЗУЛЬТАТЫ</w:t>
      </w:r>
    </w:p>
    <w:p w:rsidR="00E20B01" w:rsidRDefault="00E20B01">
      <w:pPr>
        <w:spacing w:after="0" w:line="264" w:lineRule="auto"/>
        <w:ind w:left="120"/>
        <w:jc w:val="both"/>
      </w:pPr>
    </w:p>
    <w:p w:rsidR="00E20B01" w:rsidRDefault="00332A72">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20B01" w:rsidRDefault="00E20B01">
      <w:pPr>
        <w:spacing w:after="0" w:line="264" w:lineRule="auto"/>
        <w:ind w:left="120"/>
        <w:jc w:val="both"/>
      </w:pPr>
    </w:p>
    <w:p w:rsidR="00E20B01" w:rsidRDefault="00332A72">
      <w:pPr>
        <w:spacing w:after="0" w:line="264" w:lineRule="auto"/>
        <w:ind w:left="120"/>
        <w:jc w:val="both"/>
      </w:pPr>
      <w:r>
        <w:rPr>
          <w:rFonts w:ascii="Times New Roman" w:hAnsi="Times New Roman"/>
          <w:b/>
          <w:color w:val="000000"/>
          <w:sz w:val="28"/>
        </w:rPr>
        <w:t>1 КЛАСС</w:t>
      </w:r>
    </w:p>
    <w:p w:rsidR="00E20B01" w:rsidRDefault="00332A72">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20B01" w:rsidRDefault="00332A72">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20B01" w:rsidRDefault="00332A72">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20B01" w:rsidRDefault="00332A72">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E20B01" w:rsidRDefault="00332A72">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E20B01" w:rsidRDefault="00332A72">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E20B01" w:rsidRDefault="00332A72">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20B01" w:rsidRDefault="00332A72">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20B01" w:rsidRDefault="00332A72">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20B01" w:rsidRDefault="00332A72">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E20B01" w:rsidRDefault="00332A72">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E20B01" w:rsidRDefault="00332A72">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E20B01" w:rsidRDefault="00332A72">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E20B01" w:rsidRDefault="00332A72">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20B01" w:rsidRDefault="00332A72">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E20B01" w:rsidRDefault="00332A72">
      <w:pPr>
        <w:spacing w:after="0" w:line="264" w:lineRule="auto"/>
        <w:ind w:left="120"/>
        <w:jc w:val="both"/>
      </w:pPr>
      <w:r>
        <w:rPr>
          <w:rFonts w:ascii="Times New Roman" w:hAnsi="Times New Roman"/>
          <w:b/>
          <w:color w:val="000000"/>
          <w:sz w:val="28"/>
        </w:rPr>
        <w:t>2 КЛАСС</w:t>
      </w:r>
    </w:p>
    <w:p w:rsidR="00E20B01" w:rsidRDefault="00332A72">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E20B01" w:rsidRDefault="00332A72">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20B01" w:rsidRDefault="00332A72">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20B01" w:rsidRDefault="00332A72">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E20B01" w:rsidRDefault="00332A72">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20B01" w:rsidRDefault="00332A72">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20B01" w:rsidRDefault="00332A72">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20B01" w:rsidRDefault="00332A72">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20B01" w:rsidRDefault="00332A72">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20B01" w:rsidRDefault="00332A72">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20B01" w:rsidRDefault="00332A72">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20B01" w:rsidRDefault="00332A72">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E20B01" w:rsidRDefault="00332A72">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20B01" w:rsidRDefault="00332A72">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E20B01" w:rsidRDefault="00332A72">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E20B01" w:rsidRDefault="00332A72">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E20B01" w:rsidRDefault="00332A72">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20B01" w:rsidRDefault="00332A72">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E20B01" w:rsidRDefault="00332A72">
      <w:pPr>
        <w:spacing w:after="0" w:line="264" w:lineRule="auto"/>
        <w:ind w:left="120"/>
        <w:jc w:val="both"/>
      </w:pPr>
      <w:r>
        <w:rPr>
          <w:rFonts w:ascii="Times New Roman" w:hAnsi="Times New Roman"/>
          <w:b/>
          <w:color w:val="000000"/>
          <w:sz w:val="28"/>
        </w:rPr>
        <w:t>3 КЛАСС</w:t>
      </w:r>
    </w:p>
    <w:p w:rsidR="00E20B01" w:rsidRDefault="00332A72">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20B01" w:rsidRDefault="00332A72">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0B01" w:rsidRDefault="00332A72">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20B01" w:rsidRDefault="00332A72">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E20B01" w:rsidRDefault="00332A72">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20B01" w:rsidRDefault="00332A72">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20B01" w:rsidRDefault="00332A72">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20B01" w:rsidRDefault="00332A72">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20B01" w:rsidRDefault="00332A72">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20B01" w:rsidRDefault="00332A72">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20B01" w:rsidRDefault="00332A72">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20B01" w:rsidRDefault="00332A72">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20B01" w:rsidRDefault="00332A72">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20B01" w:rsidRDefault="00332A72">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20B01" w:rsidRDefault="00332A72">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E20B01" w:rsidRDefault="00332A72">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20B01" w:rsidRDefault="00332A72">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E20B01" w:rsidRDefault="00332A72">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20B01" w:rsidRDefault="00332A72">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20B01" w:rsidRDefault="00332A72">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E20B01" w:rsidRDefault="00332A72">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20B01" w:rsidRDefault="00332A72">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20B01" w:rsidRDefault="00332A72">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20B01" w:rsidRDefault="00332A72">
      <w:pPr>
        <w:spacing w:after="0" w:line="264" w:lineRule="auto"/>
        <w:ind w:left="120"/>
        <w:jc w:val="both"/>
      </w:pPr>
      <w:r>
        <w:rPr>
          <w:rFonts w:ascii="Times New Roman" w:hAnsi="Times New Roman"/>
          <w:b/>
          <w:color w:val="000000"/>
          <w:sz w:val="28"/>
        </w:rPr>
        <w:t>4 КЛАСС</w:t>
      </w:r>
    </w:p>
    <w:p w:rsidR="00E20B01" w:rsidRDefault="00332A72">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20B01" w:rsidRDefault="00332A72">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20B01" w:rsidRDefault="00332A72">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20B01" w:rsidRDefault="00332A72">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E20B01" w:rsidRDefault="00332A72">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E20B01" w:rsidRDefault="00332A72">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20B01" w:rsidRDefault="00332A72">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20B01" w:rsidRDefault="00332A72">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20B01" w:rsidRDefault="00332A72">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20B01" w:rsidRDefault="00332A72">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20B01" w:rsidRDefault="00332A72">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20B01" w:rsidRDefault="00332A72">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20B01" w:rsidRDefault="00332A72">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20B01" w:rsidRDefault="00332A72">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20B01" w:rsidRDefault="00332A72">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20B01" w:rsidRDefault="00332A72">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20B01" w:rsidRDefault="00332A72">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20B01" w:rsidRDefault="00332A72">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20B01" w:rsidRDefault="00332A72">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20B01" w:rsidRDefault="00332A72">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20B01" w:rsidRDefault="00332A72">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20B01" w:rsidRDefault="00332A72">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20B01" w:rsidRDefault="00332A72">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20B01" w:rsidRDefault="00E20B01">
      <w:pPr>
        <w:spacing w:after="0" w:line="264" w:lineRule="auto"/>
        <w:ind w:left="120"/>
        <w:jc w:val="both"/>
      </w:pPr>
    </w:p>
    <w:p w:rsidR="00E20B01" w:rsidRDefault="00E20B01">
      <w:pPr>
        <w:sectPr w:rsidR="00E20B01">
          <w:pgSz w:w="11906" w:h="16383"/>
          <w:pgMar w:top="1134" w:right="850" w:bottom="1134" w:left="1701" w:header="720" w:footer="720" w:gutter="0"/>
          <w:cols w:space="720"/>
        </w:sectPr>
      </w:pPr>
    </w:p>
    <w:p w:rsidR="00E20B01" w:rsidRDefault="00332A72">
      <w:pPr>
        <w:spacing w:after="0"/>
        <w:ind w:left="120"/>
      </w:pPr>
      <w:bookmarkStart w:id="87" w:name="block-45373111"/>
      <w:bookmarkEnd w:id="86"/>
      <w:r>
        <w:rPr>
          <w:rFonts w:ascii="Times New Roman" w:hAnsi="Times New Roman"/>
          <w:b/>
          <w:color w:val="000000"/>
          <w:sz w:val="28"/>
        </w:rPr>
        <w:lastRenderedPageBreak/>
        <w:t xml:space="preserve"> ТЕМАТИЧЕСКОЕ ПЛАНИРОВАНИЕ </w:t>
      </w:r>
    </w:p>
    <w:p w:rsidR="00E20B01" w:rsidRDefault="00332A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20B01">
        <w:trPr>
          <w:trHeight w:val="144"/>
          <w:tblCellSpacing w:w="20" w:type="nil"/>
        </w:trPr>
        <w:tc>
          <w:tcPr>
            <w:tcW w:w="49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Наименование разделов и тем программы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96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68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768"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0" w:type="auto"/>
            <w:gridSpan w:val="6"/>
            <w:tcMar>
              <w:top w:w="50" w:type="dxa"/>
              <w:left w:w="100" w:type="dxa"/>
            </w:tcMar>
            <w:vAlign w:val="center"/>
          </w:tcPr>
          <w:p w:rsidR="00E20B01" w:rsidRDefault="00332A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20B01" w:rsidRDefault="00E20B01"/>
        </w:tc>
      </w:tr>
      <w:tr w:rsidR="00E20B01">
        <w:trPr>
          <w:trHeight w:val="144"/>
          <w:tblCellSpacing w:w="20" w:type="nil"/>
        </w:trPr>
        <w:tc>
          <w:tcPr>
            <w:tcW w:w="0" w:type="auto"/>
            <w:gridSpan w:val="6"/>
            <w:tcMar>
              <w:top w:w="50" w:type="dxa"/>
              <w:left w:w="100" w:type="dxa"/>
            </w:tcMar>
            <w:vAlign w:val="center"/>
          </w:tcPr>
          <w:p w:rsidR="00E20B01" w:rsidRDefault="00332A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492"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20B01" w:rsidRDefault="00E20B01"/>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20B01" w:rsidRDefault="00E20B01">
            <w:pPr>
              <w:spacing w:after="0"/>
              <w:ind w:left="135"/>
              <w:jc w:val="center"/>
            </w:pPr>
          </w:p>
        </w:tc>
        <w:tc>
          <w:tcPr>
            <w:tcW w:w="1768" w:type="dxa"/>
            <w:tcMar>
              <w:top w:w="50" w:type="dxa"/>
              <w:left w:w="100" w:type="dxa"/>
            </w:tcMar>
            <w:vAlign w:val="center"/>
          </w:tcPr>
          <w:p w:rsidR="00E20B01" w:rsidRDefault="00E20B01">
            <w:pPr>
              <w:spacing w:after="0"/>
              <w:ind w:left="135"/>
              <w:jc w:val="center"/>
            </w:pPr>
          </w:p>
        </w:tc>
        <w:tc>
          <w:tcPr>
            <w:tcW w:w="2599"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20B01">
        <w:trPr>
          <w:trHeight w:val="144"/>
          <w:tblCellSpacing w:w="20" w:type="nil"/>
        </w:trPr>
        <w:tc>
          <w:tcPr>
            <w:tcW w:w="456"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Наименование разделов и тем программы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966"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687"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774"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20B01">
        <w:trPr>
          <w:trHeight w:val="144"/>
          <w:tblCellSpacing w:w="20" w:type="nil"/>
        </w:trPr>
        <w:tc>
          <w:tcPr>
            <w:tcW w:w="456"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Наименование разделов и тем программы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966"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687"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774"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20B01">
        <w:trPr>
          <w:trHeight w:val="144"/>
          <w:tblCellSpacing w:w="20" w:type="nil"/>
        </w:trPr>
        <w:tc>
          <w:tcPr>
            <w:tcW w:w="456"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Наименование разделов и тем программы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966"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687"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774"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20B01">
        <w:trPr>
          <w:trHeight w:val="144"/>
          <w:tblCellSpacing w:w="20" w:type="nil"/>
        </w:trPr>
        <w:tc>
          <w:tcPr>
            <w:tcW w:w="456"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0B01" w:rsidRDefault="00E20B01">
            <w:pPr>
              <w:spacing w:after="0"/>
              <w:ind w:left="135"/>
              <w:jc w:val="center"/>
            </w:pP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20B01" w:rsidRDefault="00E20B01">
            <w:pPr>
              <w:spacing w:after="0"/>
              <w:ind w:left="135"/>
              <w:jc w:val="center"/>
            </w:pPr>
          </w:p>
        </w:tc>
        <w:tc>
          <w:tcPr>
            <w:tcW w:w="2615"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bookmarkStart w:id="88" w:name="block-45373115"/>
      <w:bookmarkEnd w:id="87"/>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20B01" w:rsidRDefault="00332A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20B01">
        <w:trPr>
          <w:trHeight w:val="144"/>
          <w:tblCellSpacing w:w="20" w:type="nil"/>
        </w:trPr>
        <w:tc>
          <w:tcPr>
            <w:tcW w:w="447"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461"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2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78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47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576"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Л, 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х.Проведение звукового анализа слов с буквами Х, 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Проведение звукового анализа слов с буквами Щ, щ. Сочетания ЧА — ЩА, </w:t>
            </w:r>
            <w:r>
              <w:rPr>
                <w:rFonts w:ascii="Times New Roman" w:hAnsi="Times New Roman"/>
                <w:color w:val="000000"/>
                <w:sz w:val="24"/>
              </w:rPr>
              <w:lastRenderedPageBreak/>
              <w:t>ЧУ — ЩУ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Мир фантазий и чудес в произведениях </w:t>
            </w:r>
            <w:r>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Работа с детскими книгами. Отражении </w:t>
            </w:r>
            <w:r>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Стихотворения о детях. На примере произведений А.Л. Барто «Я – лишний», </w:t>
            </w:r>
            <w:r>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Описание героя произведения, его внешности, действий. На примере </w:t>
            </w:r>
            <w:r>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20B01">
        <w:trPr>
          <w:trHeight w:val="144"/>
          <w:tblCellSpacing w:w="20" w:type="nil"/>
        </w:trPr>
        <w:tc>
          <w:tcPr>
            <w:tcW w:w="453"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344"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36"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795"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488"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59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133</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135</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453" w:type="dxa"/>
            <w:tcMar>
              <w:top w:w="50" w:type="dxa"/>
              <w:left w:w="100" w:type="dxa"/>
            </w:tcMar>
            <w:vAlign w:val="center"/>
          </w:tcPr>
          <w:p w:rsidR="00E20B01" w:rsidRDefault="00332A72">
            <w:pPr>
              <w:spacing w:after="0"/>
            </w:pPr>
            <w:r>
              <w:rPr>
                <w:rFonts w:ascii="Times New Roman" w:hAnsi="Times New Roman"/>
                <w:color w:val="000000"/>
                <w:sz w:val="24"/>
              </w:rPr>
              <w:t>136</w:t>
            </w:r>
          </w:p>
        </w:tc>
        <w:tc>
          <w:tcPr>
            <w:tcW w:w="334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20B01" w:rsidRDefault="00E20B01">
            <w:pPr>
              <w:spacing w:after="0"/>
              <w:ind w:left="135"/>
              <w:jc w:val="center"/>
            </w:pPr>
          </w:p>
        </w:tc>
        <w:tc>
          <w:tcPr>
            <w:tcW w:w="1590" w:type="dxa"/>
            <w:tcMar>
              <w:top w:w="50" w:type="dxa"/>
              <w:left w:w="100" w:type="dxa"/>
            </w:tcMar>
            <w:vAlign w:val="center"/>
          </w:tcPr>
          <w:p w:rsidR="00E20B01" w:rsidRDefault="00E20B01">
            <w:pPr>
              <w:spacing w:after="0"/>
              <w:ind w:left="135"/>
              <w:jc w:val="center"/>
            </w:pPr>
          </w:p>
        </w:tc>
        <w:tc>
          <w:tcPr>
            <w:tcW w:w="1122" w:type="dxa"/>
            <w:tcMar>
              <w:top w:w="50" w:type="dxa"/>
              <w:left w:w="100" w:type="dxa"/>
            </w:tcMar>
            <w:vAlign w:val="center"/>
          </w:tcPr>
          <w:p w:rsidR="00E20B01" w:rsidRDefault="00E20B01">
            <w:pPr>
              <w:spacing w:after="0"/>
              <w:ind w:left="135"/>
            </w:pPr>
          </w:p>
        </w:tc>
        <w:tc>
          <w:tcPr>
            <w:tcW w:w="1936"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20B01">
        <w:trPr>
          <w:trHeight w:val="144"/>
          <w:tblCellSpacing w:w="20" w:type="nil"/>
        </w:trPr>
        <w:tc>
          <w:tcPr>
            <w:tcW w:w="45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256"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4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805"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499"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60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133</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458" w:type="dxa"/>
            <w:tcMar>
              <w:top w:w="50" w:type="dxa"/>
              <w:left w:w="100" w:type="dxa"/>
            </w:tcMar>
            <w:vAlign w:val="center"/>
          </w:tcPr>
          <w:p w:rsidR="00E20B01" w:rsidRDefault="00332A72">
            <w:pPr>
              <w:spacing w:after="0"/>
            </w:pPr>
            <w:r>
              <w:rPr>
                <w:rFonts w:ascii="Times New Roman" w:hAnsi="Times New Roman"/>
                <w:color w:val="000000"/>
                <w:sz w:val="24"/>
              </w:rPr>
              <w:t>136</w:t>
            </w:r>
          </w:p>
        </w:tc>
        <w:tc>
          <w:tcPr>
            <w:tcW w:w="3256"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20B01" w:rsidRDefault="00E20B01">
            <w:pPr>
              <w:spacing w:after="0"/>
              <w:ind w:left="135"/>
              <w:jc w:val="center"/>
            </w:pPr>
          </w:p>
        </w:tc>
        <w:tc>
          <w:tcPr>
            <w:tcW w:w="1600" w:type="dxa"/>
            <w:tcMar>
              <w:top w:w="50" w:type="dxa"/>
              <w:left w:w="100" w:type="dxa"/>
            </w:tcMar>
            <w:vAlign w:val="center"/>
          </w:tcPr>
          <w:p w:rsidR="00E20B01" w:rsidRDefault="00E20B01">
            <w:pPr>
              <w:spacing w:after="0"/>
              <w:ind w:left="135"/>
              <w:jc w:val="center"/>
            </w:pPr>
          </w:p>
        </w:tc>
        <w:tc>
          <w:tcPr>
            <w:tcW w:w="1131" w:type="dxa"/>
            <w:tcMar>
              <w:top w:w="50" w:type="dxa"/>
              <w:left w:w="100" w:type="dxa"/>
            </w:tcMar>
            <w:vAlign w:val="center"/>
          </w:tcPr>
          <w:p w:rsidR="00E20B01" w:rsidRDefault="00E20B01">
            <w:pPr>
              <w:spacing w:after="0"/>
              <w:ind w:left="135"/>
            </w:pPr>
          </w:p>
        </w:tc>
        <w:tc>
          <w:tcPr>
            <w:tcW w:w="1948"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20B01">
        <w:trPr>
          <w:trHeight w:val="144"/>
          <w:tblCellSpacing w:w="20" w:type="nil"/>
        </w:trPr>
        <w:tc>
          <w:tcPr>
            <w:tcW w:w="460"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224"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5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809"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50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604"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59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E20B01">
            <w:pPr>
              <w:spacing w:after="0"/>
              <w:ind w:left="135"/>
            </w:pPr>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133</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135</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E20B01">
        <w:trPr>
          <w:trHeight w:val="144"/>
          <w:tblCellSpacing w:w="20" w:type="nil"/>
        </w:trPr>
        <w:tc>
          <w:tcPr>
            <w:tcW w:w="460" w:type="dxa"/>
            <w:tcMar>
              <w:top w:w="50" w:type="dxa"/>
              <w:left w:w="100" w:type="dxa"/>
            </w:tcMar>
            <w:vAlign w:val="center"/>
          </w:tcPr>
          <w:p w:rsidR="00E20B01" w:rsidRDefault="00332A72">
            <w:pPr>
              <w:spacing w:after="0"/>
            </w:pPr>
            <w:r>
              <w:rPr>
                <w:rFonts w:ascii="Times New Roman" w:hAnsi="Times New Roman"/>
                <w:color w:val="000000"/>
                <w:sz w:val="24"/>
              </w:rPr>
              <w:t>136</w:t>
            </w:r>
          </w:p>
        </w:tc>
        <w:tc>
          <w:tcPr>
            <w:tcW w:w="3224"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0B01" w:rsidRDefault="00E20B01">
            <w:pPr>
              <w:spacing w:after="0"/>
              <w:ind w:left="135"/>
              <w:jc w:val="center"/>
            </w:pPr>
          </w:p>
        </w:tc>
        <w:tc>
          <w:tcPr>
            <w:tcW w:w="1604" w:type="dxa"/>
            <w:tcMar>
              <w:top w:w="50" w:type="dxa"/>
              <w:left w:w="100" w:type="dxa"/>
            </w:tcMar>
            <w:vAlign w:val="center"/>
          </w:tcPr>
          <w:p w:rsidR="00E20B01" w:rsidRDefault="00E20B01">
            <w:pPr>
              <w:spacing w:after="0"/>
              <w:ind w:left="135"/>
              <w:jc w:val="center"/>
            </w:pPr>
          </w:p>
        </w:tc>
        <w:tc>
          <w:tcPr>
            <w:tcW w:w="1134" w:type="dxa"/>
            <w:tcMar>
              <w:top w:w="50" w:type="dxa"/>
              <w:left w:w="100" w:type="dxa"/>
            </w:tcMar>
            <w:vAlign w:val="center"/>
          </w:tcPr>
          <w:p w:rsidR="00E20B01" w:rsidRDefault="00E20B01">
            <w:pPr>
              <w:spacing w:after="0"/>
              <w:ind w:left="135"/>
            </w:pPr>
          </w:p>
        </w:tc>
        <w:tc>
          <w:tcPr>
            <w:tcW w:w="195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bookmarkStart w:id="89" w:name="block-45373113"/>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E20B01" w:rsidRDefault="00332A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20B01">
        <w:trPr>
          <w:trHeight w:val="144"/>
          <w:tblCellSpacing w:w="20" w:type="nil"/>
        </w:trPr>
        <w:tc>
          <w:tcPr>
            <w:tcW w:w="447"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461"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2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78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47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576"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59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126</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447"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461" w:type="dxa"/>
            <w:tcMar>
              <w:top w:w="50" w:type="dxa"/>
              <w:left w:w="100" w:type="dxa"/>
            </w:tcMar>
            <w:vAlign w:val="center"/>
          </w:tcPr>
          <w:p w:rsidR="00E20B01" w:rsidRDefault="00332A72">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20B01" w:rsidRDefault="00E20B01">
            <w:pPr>
              <w:spacing w:after="0"/>
              <w:ind w:left="135"/>
              <w:jc w:val="center"/>
            </w:pPr>
          </w:p>
        </w:tc>
        <w:tc>
          <w:tcPr>
            <w:tcW w:w="1576" w:type="dxa"/>
            <w:tcMar>
              <w:top w:w="50" w:type="dxa"/>
              <w:left w:w="100" w:type="dxa"/>
            </w:tcMar>
            <w:vAlign w:val="center"/>
          </w:tcPr>
          <w:p w:rsidR="00E20B01" w:rsidRDefault="00E20B01">
            <w:pPr>
              <w:spacing w:after="0"/>
              <w:ind w:left="135"/>
              <w:jc w:val="center"/>
            </w:pPr>
          </w:p>
        </w:tc>
        <w:tc>
          <w:tcPr>
            <w:tcW w:w="1110" w:type="dxa"/>
            <w:tcMar>
              <w:top w:w="50" w:type="dxa"/>
              <w:left w:w="100" w:type="dxa"/>
            </w:tcMar>
            <w:vAlign w:val="center"/>
          </w:tcPr>
          <w:p w:rsidR="00E20B01" w:rsidRDefault="00E20B01">
            <w:pPr>
              <w:spacing w:after="0"/>
              <w:ind w:left="135"/>
            </w:pPr>
          </w:p>
        </w:tc>
        <w:tc>
          <w:tcPr>
            <w:tcW w:w="1922"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20B01">
        <w:trPr>
          <w:trHeight w:val="144"/>
          <w:tblCellSpacing w:w="20" w:type="nil"/>
        </w:trPr>
        <w:tc>
          <w:tcPr>
            <w:tcW w:w="463"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59"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815"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51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611"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20B01">
        <w:trPr>
          <w:trHeight w:val="144"/>
          <w:tblCellSpacing w:w="20" w:type="nil"/>
        </w:trPr>
        <w:tc>
          <w:tcPr>
            <w:tcW w:w="463"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3168"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59"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815"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510"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611"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131</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135</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463" w:type="dxa"/>
            <w:tcMar>
              <w:top w:w="50" w:type="dxa"/>
              <w:left w:w="100" w:type="dxa"/>
            </w:tcMar>
            <w:vAlign w:val="center"/>
          </w:tcPr>
          <w:p w:rsidR="00E20B01" w:rsidRDefault="00332A72">
            <w:pPr>
              <w:spacing w:after="0"/>
            </w:pPr>
            <w:r>
              <w:rPr>
                <w:rFonts w:ascii="Times New Roman" w:hAnsi="Times New Roman"/>
                <w:color w:val="000000"/>
                <w:sz w:val="24"/>
              </w:rPr>
              <w:t>136</w:t>
            </w:r>
          </w:p>
        </w:tc>
        <w:tc>
          <w:tcPr>
            <w:tcW w:w="3168"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0B01" w:rsidRDefault="00E20B01">
            <w:pPr>
              <w:spacing w:after="0"/>
              <w:ind w:left="135"/>
              <w:jc w:val="center"/>
            </w:pPr>
          </w:p>
        </w:tc>
        <w:tc>
          <w:tcPr>
            <w:tcW w:w="1611" w:type="dxa"/>
            <w:tcMar>
              <w:top w:w="50" w:type="dxa"/>
              <w:left w:w="100" w:type="dxa"/>
            </w:tcMar>
            <w:vAlign w:val="center"/>
          </w:tcPr>
          <w:p w:rsidR="00E20B01" w:rsidRDefault="00E20B01">
            <w:pPr>
              <w:spacing w:after="0"/>
              <w:ind w:left="135"/>
              <w:jc w:val="center"/>
            </w:pPr>
          </w:p>
        </w:tc>
        <w:tc>
          <w:tcPr>
            <w:tcW w:w="1139" w:type="dxa"/>
            <w:tcMar>
              <w:top w:w="50" w:type="dxa"/>
              <w:left w:w="100" w:type="dxa"/>
            </w:tcMar>
            <w:vAlign w:val="center"/>
          </w:tcPr>
          <w:p w:rsidR="00E20B01" w:rsidRDefault="00E20B01">
            <w:pPr>
              <w:spacing w:after="0"/>
              <w:ind w:left="135"/>
            </w:pPr>
          </w:p>
        </w:tc>
        <w:tc>
          <w:tcPr>
            <w:tcW w:w="1959" w:type="dxa"/>
            <w:tcMar>
              <w:top w:w="50" w:type="dxa"/>
              <w:left w:w="100" w:type="dxa"/>
            </w:tcMar>
            <w:vAlign w:val="center"/>
          </w:tcPr>
          <w:p w:rsidR="00E20B01" w:rsidRDefault="00E20B01">
            <w:pPr>
              <w:spacing w:after="0"/>
              <w:ind w:left="135"/>
            </w:pPr>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20B01">
        <w:trPr>
          <w:trHeight w:val="144"/>
          <w:tblCellSpacing w:w="20" w:type="nil"/>
        </w:trPr>
        <w:tc>
          <w:tcPr>
            <w:tcW w:w="473"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 п/п </w:t>
            </w:r>
          </w:p>
          <w:p w:rsidR="00E20B01" w:rsidRDefault="00E20B01">
            <w:pPr>
              <w:spacing w:after="0"/>
              <w:ind w:left="135"/>
            </w:pPr>
          </w:p>
        </w:tc>
        <w:tc>
          <w:tcPr>
            <w:tcW w:w="2992"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Тема урока </w:t>
            </w:r>
          </w:p>
          <w:p w:rsidR="00E20B01" w:rsidRDefault="00E20B01">
            <w:pPr>
              <w:spacing w:after="0"/>
              <w:ind w:left="135"/>
            </w:pPr>
          </w:p>
        </w:tc>
        <w:tc>
          <w:tcPr>
            <w:tcW w:w="0" w:type="auto"/>
            <w:gridSpan w:val="3"/>
            <w:tcMar>
              <w:top w:w="50" w:type="dxa"/>
              <w:left w:w="100" w:type="dxa"/>
            </w:tcMar>
            <w:vAlign w:val="center"/>
          </w:tcPr>
          <w:p w:rsidR="00E20B01" w:rsidRDefault="00332A7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Дата изучения </w:t>
            </w:r>
          </w:p>
          <w:p w:rsidR="00E20B01" w:rsidRDefault="00E20B01">
            <w:pPr>
              <w:spacing w:after="0"/>
              <w:ind w:left="135"/>
            </w:pPr>
          </w:p>
        </w:tc>
        <w:tc>
          <w:tcPr>
            <w:tcW w:w="1981" w:type="dxa"/>
            <w:vMerge w:val="restart"/>
            <w:tcMar>
              <w:top w:w="50" w:type="dxa"/>
              <w:left w:w="100" w:type="dxa"/>
            </w:tcMar>
            <w:vAlign w:val="center"/>
          </w:tcPr>
          <w:p w:rsidR="00E20B01" w:rsidRDefault="00332A72">
            <w:pPr>
              <w:spacing w:after="0"/>
              <w:ind w:left="135"/>
            </w:pPr>
            <w:r>
              <w:rPr>
                <w:rFonts w:ascii="Times New Roman" w:hAnsi="Times New Roman"/>
                <w:b/>
                <w:color w:val="000000"/>
                <w:sz w:val="24"/>
              </w:rPr>
              <w:t xml:space="preserve">Электронные цифровые образовательные ресурсы </w:t>
            </w:r>
          </w:p>
          <w:p w:rsidR="00E20B01" w:rsidRDefault="00E20B01">
            <w:pPr>
              <w:spacing w:after="0"/>
              <w:ind w:left="135"/>
            </w:pPr>
          </w:p>
        </w:tc>
      </w:tr>
      <w:tr w:rsidR="00E20B01">
        <w:trPr>
          <w:trHeight w:val="144"/>
          <w:tblCellSpacing w:w="20" w:type="nil"/>
        </w:trPr>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c>
          <w:tcPr>
            <w:tcW w:w="834"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Всего </w:t>
            </w:r>
          </w:p>
          <w:p w:rsidR="00E20B01" w:rsidRDefault="00E20B01">
            <w:pPr>
              <w:spacing w:after="0"/>
              <w:ind w:left="135"/>
            </w:pPr>
          </w:p>
        </w:tc>
        <w:tc>
          <w:tcPr>
            <w:tcW w:w="1533"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Контрольные работы </w:t>
            </w:r>
          </w:p>
          <w:p w:rsidR="00E20B01" w:rsidRDefault="00E20B01">
            <w:pPr>
              <w:spacing w:after="0"/>
              <w:ind w:left="135"/>
            </w:pPr>
          </w:p>
        </w:tc>
        <w:tc>
          <w:tcPr>
            <w:tcW w:w="1631" w:type="dxa"/>
            <w:tcMar>
              <w:top w:w="50" w:type="dxa"/>
              <w:left w:w="100" w:type="dxa"/>
            </w:tcMar>
            <w:vAlign w:val="center"/>
          </w:tcPr>
          <w:p w:rsidR="00E20B01" w:rsidRDefault="00332A72">
            <w:pPr>
              <w:spacing w:after="0"/>
              <w:ind w:left="135"/>
            </w:pPr>
            <w:r>
              <w:rPr>
                <w:rFonts w:ascii="Times New Roman" w:hAnsi="Times New Roman"/>
                <w:b/>
                <w:color w:val="000000"/>
                <w:sz w:val="24"/>
              </w:rPr>
              <w:t xml:space="preserve">Практические работы </w:t>
            </w:r>
          </w:p>
          <w:p w:rsidR="00E20B01" w:rsidRDefault="00E20B01">
            <w:pPr>
              <w:spacing w:after="0"/>
              <w:ind w:left="135"/>
            </w:pPr>
          </w:p>
        </w:tc>
        <w:tc>
          <w:tcPr>
            <w:tcW w:w="0" w:type="auto"/>
            <w:vMerge/>
            <w:tcBorders>
              <w:top w:val="nil"/>
            </w:tcBorders>
            <w:tcMar>
              <w:top w:w="50" w:type="dxa"/>
              <w:left w:w="100" w:type="dxa"/>
            </w:tcMar>
          </w:tcPr>
          <w:p w:rsidR="00E20B01" w:rsidRDefault="00E20B01"/>
        </w:tc>
        <w:tc>
          <w:tcPr>
            <w:tcW w:w="0" w:type="auto"/>
            <w:vMerge/>
            <w:tcBorders>
              <w:top w:val="nil"/>
            </w:tcBorders>
            <w:tcMar>
              <w:top w:w="50" w:type="dxa"/>
              <w:left w:w="100" w:type="dxa"/>
            </w:tcMar>
          </w:tcPr>
          <w:p w:rsidR="00E20B01" w:rsidRDefault="00E20B01"/>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29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39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49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59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69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79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89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99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109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119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127</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128</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129</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130</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132</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133</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134</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135</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E20B01">
            <w:pPr>
              <w:spacing w:after="0"/>
              <w:ind w:left="135"/>
            </w:pPr>
          </w:p>
        </w:tc>
      </w:tr>
      <w:tr w:rsidR="00E20B01">
        <w:trPr>
          <w:trHeight w:val="144"/>
          <w:tblCellSpacing w:w="20" w:type="nil"/>
        </w:trPr>
        <w:tc>
          <w:tcPr>
            <w:tcW w:w="473" w:type="dxa"/>
            <w:tcMar>
              <w:top w:w="50" w:type="dxa"/>
              <w:left w:w="100" w:type="dxa"/>
            </w:tcMar>
            <w:vAlign w:val="center"/>
          </w:tcPr>
          <w:p w:rsidR="00E20B01" w:rsidRDefault="00332A72">
            <w:pPr>
              <w:spacing w:after="0"/>
            </w:pPr>
            <w:r>
              <w:rPr>
                <w:rFonts w:ascii="Times New Roman" w:hAnsi="Times New Roman"/>
                <w:color w:val="000000"/>
                <w:sz w:val="24"/>
              </w:rPr>
              <w:t>136</w:t>
            </w:r>
          </w:p>
        </w:tc>
        <w:tc>
          <w:tcPr>
            <w:tcW w:w="2992" w:type="dxa"/>
            <w:tcMar>
              <w:top w:w="50" w:type="dxa"/>
              <w:left w:w="100" w:type="dxa"/>
            </w:tcMar>
            <w:vAlign w:val="center"/>
          </w:tcPr>
          <w:p w:rsidR="00E20B01" w:rsidRDefault="00332A72">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0B01" w:rsidRDefault="00E20B01">
            <w:pPr>
              <w:spacing w:after="0"/>
              <w:ind w:left="135"/>
              <w:jc w:val="center"/>
            </w:pPr>
          </w:p>
        </w:tc>
        <w:tc>
          <w:tcPr>
            <w:tcW w:w="1631" w:type="dxa"/>
            <w:tcMar>
              <w:top w:w="50" w:type="dxa"/>
              <w:left w:w="100" w:type="dxa"/>
            </w:tcMar>
            <w:vAlign w:val="center"/>
          </w:tcPr>
          <w:p w:rsidR="00E20B01" w:rsidRDefault="00E20B01">
            <w:pPr>
              <w:spacing w:after="0"/>
              <w:ind w:left="135"/>
              <w:jc w:val="center"/>
            </w:pPr>
          </w:p>
        </w:tc>
        <w:tc>
          <w:tcPr>
            <w:tcW w:w="1157" w:type="dxa"/>
            <w:tcMar>
              <w:top w:w="50" w:type="dxa"/>
              <w:left w:w="100" w:type="dxa"/>
            </w:tcMar>
            <w:vAlign w:val="center"/>
          </w:tcPr>
          <w:p w:rsidR="00E20B01" w:rsidRDefault="00E20B01">
            <w:pPr>
              <w:spacing w:after="0"/>
              <w:ind w:left="135"/>
            </w:pPr>
          </w:p>
        </w:tc>
        <w:tc>
          <w:tcPr>
            <w:tcW w:w="1981" w:type="dxa"/>
            <w:tcMar>
              <w:top w:w="50" w:type="dxa"/>
              <w:left w:w="100" w:type="dxa"/>
            </w:tcMar>
            <w:vAlign w:val="center"/>
          </w:tcPr>
          <w:p w:rsidR="00E20B01" w:rsidRDefault="00332A72">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E20B01">
        <w:trPr>
          <w:trHeight w:val="144"/>
          <w:tblCellSpacing w:w="20" w:type="nil"/>
        </w:trPr>
        <w:tc>
          <w:tcPr>
            <w:tcW w:w="0" w:type="auto"/>
            <w:gridSpan w:val="2"/>
            <w:tcMar>
              <w:top w:w="50" w:type="dxa"/>
              <w:left w:w="100" w:type="dxa"/>
            </w:tcMar>
            <w:vAlign w:val="center"/>
          </w:tcPr>
          <w:p w:rsidR="00E20B01" w:rsidRDefault="00332A72">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20B01" w:rsidRDefault="00332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0B01" w:rsidRDefault="00E20B01"/>
        </w:tc>
      </w:tr>
    </w:tbl>
    <w:p w:rsidR="00E20B01" w:rsidRDefault="00E20B01">
      <w:pPr>
        <w:sectPr w:rsidR="00E20B01">
          <w:pgSz w:w="16383" w:h="11906" w:orient="landscape"/>
          <w:pgMar w:top="1134" w:right="850" w:bottom="1134" w:left="1701" w:header="720" w:footer="720" w:gutter="0"/>
          <w:cols w:space="720"/>
        </w:sectPr>
      </w:pPr>
    </w:p>
    <w:p w:rsidR="00E20B01" w:rsidRDefault="00E20B01">
      <w:pPr>
        <w:sectPr w:rsidR="00E20B01">
          <w:pgSz w:w="16383" w:h="11906" w:orient="landscape"/>
          <w:pgMar w:top="1134" w:right="850" w:bottom="1134" w:left="1701" w:header="720" w:footer="720" w:gutter="0"/>
          <w:cols w:space="720"/>
        </w:sectPr>
      </w:pPr>
    </w:p>
    <w:p w:rsidR="00E20B01" w:rsidRDefault="00332A72">
      <w:pPr>
        <w:spacing w:after="0"/>
        <w:ind w:left="120"/>
      </w:pPr>
      <w:bookmarkStart w:id="90" w:name="block-45373114"/>
      <w:bookmarkEnd w:id="89"/>
      <w:r>
        <w:rPr>
          <w:rFonts w:ascii="Times New Roman" w:hAnsi="Times New Roman"/>
          <w:b/>
          <w:color w:val="000000"/>
          <w:sz w:val="28"/>
        </w:rPr>
        <w:lastRenderedPageBreak/>
        <w:t>УЧЕБНО-МЕТОДИЧЕСКОЕ ОБЕСПЕЧЕНИЕ ОБРАЗОВАТЕЛЬНОГО ПРОЦЕССА</w:t>
      </w:r>
    </w:p>
    <w:p w:rsidR="00E20B01" w:rsidRDefault="00332A72">
      <w:pPr>
        <w:spacing w:after="0" w:line="480" w:lineRule="auto"/>
        <w:ind w:left="120"/>
      </w:pPr>
      <w:r>
        <w:rPr>
          <w:rFonts w:ascii="Times New Roman" w:hAnsi="Times New Roman"/>
          <w:b/>
          <w:color w:val="000000"/>
          <w:sz w:val="28"/>
        </w:rPr>
        <w:t>ОБЯЗАТЕЛЬНЫЕ УЧЕБНЫЕ МАТЕРИАЛЫ ДЛЯ УЧЕНИКА</w:t>
      </w:r>
    </w:p>
    <w:p w:rsidR="00E20B01" w:rsidRDefault="00E20B01">
      <w:pPr>
        <w:spacing w:after="0" w:line="480" w:lineRule="auto"/>
        <w:ind w:left="120"/>
      </w:pPr>
    </w:p>
    <w:p w:rsidR="00E20B01" w:rsidRDefault="00E20B01">
      <w:pPr>
        <w:spacing w:after="0" w:line="480" w:lineRule="auto"/>
        <w:ind w:left="120"/>
      </w:pPr>
    </w:p>
    <w:p w:rsidR="00E20B01" w:rsidRDefault="00E20B01">
      <w:pPr>
        <w:spacing w:after="0"/>
        <w:ind w:left="120"/>
      </w:pPr>
    </w:p>
    <w:p w:rsidR="00E20B01" w:rsidRDefault="00332A72">
      <w:pPr>
        <w:spacing w:after="0" w:line="480" w:lineRule="auto"/>
        <w:ind w:left="120"/>
      </w:pPr>
      <w:r>
        <w:rPr>
          <w:rFonts w:ascii="Times New Roman" w:hAnsi="Times New Roman"/>
          <w:b/>
          <w:color w:val="000000"/>
          <w:sz w:val="28"/>
        </w:rPr>
        <w:t>МЕТОДИЧЕСКИЕ МАТЕРИАЛЫ ДЛЯ УЧИТЕЛЯ</w:t>
      </w:r>
    </w:p>
    <w:p w:rsidR="00E20B01" w:rsidRDefault="00E20B01">
      <w:pPr>
        <w:spacing w:after="0" w:line="480" w:lineRule="auto"/>
        <w:ind w:left="120"/>
      </w:pPr>
    </w:p>
    <w:p w:rsidR="00E20B01" w:rsidRDefault="00E20B01">
      <w:pPr>
        <w:spacing w:after="0"/>
        <w:ind w:left="120"/>
      </w:pPr>
    </w:p>
    <w:p w:rsidR="00E20B01" w:rsidRDefault="00332A7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20B01" w:rsidRDefault="00E20B01">
      <w:pPr>
        <w:spacing w:after="0" w:line="480" w:lineRule="auto"/>
        <w:ind w:left="120"/>
      </w:pPr>
    </w:p>
    <w:p w:rsidR="00E20B01" w:rsidRDefault="00E20B01">
      <w:pPr>
        <w:sectPr w:rsidR="00E20B01">
          <w:pgSz w:w="11906" w:h="16383"/>
          <w:pgMar w:top="1134" w:right="850" w:bottom="1134" w:left="1701" w:header="720" w:footer="720" w:gutter="0"/>
          <w:cols w:space="720"/>
        </w:sectPr>
      </w:pPr>
    </w:p>
    <w:bookmarkEnd w:id="90"/>
    <w:p w:rsidR="00332A72" w:rsidRDefault="00332A72"/>
    <w:sectPr w:rsidR="00332A72" w:rsidSect="003714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338"/>
    <w:multiLevelType w:val="multilevel"/>
    <w:tmpl w:val="43406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D29E1"/>
    <w:multiLevelType w:val="multilevel"/>
    <w:tmpl w:val="B4826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B0AA2"/>
    <w:multiLevelType w:val="multilevel"/>
    <w:tmpl w:val="30883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B636E"/>
    <w:multiLevelType w:val="multilevel"/>
    <w:tmpl w:val="62E2D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60102"/>
    <w:multiLevelType w:val="multilevel"/>
    <w:tmpl w:val="B6FC5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66679"/>
    <w:multiLevelType w:val="multilevel"/>
    <w:tmpl w:val="0444F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7A00D7"/>
    <w:multiLevelType w:val="multilevel"/>
    <w:tmpl w:val="E0DAA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DC5864"/>
    <w:multiLevelType w:val="multilevel"/>
    <w:tmpl w:val="8B3E5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90739"/>
    <w:multiLevelType w:val="multilevel"/>
    <w:tmpl w:val="85A21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8162D2"/>
    <w:multiLevelType w:val="multilevel"/>
    <w:tmpl w:val="A83C8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2A2F07"/>
    <w:multiLevelType w:val="multilevel"/>
    <w:tmpl w:val="A470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A420F"/>
    <w:multiLevelType w:val="multilevel"/>
    <w:tmpl w:val="E55C9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2578E2"/>
    <w:multiLevelType w:val="multilevel"/>
    <w:tmpl w:val="777C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F57C30"/>
    <w:multiLevelType w:val="multilevel"/>
    <w:tmpl w:val="01903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80722"/>
    <w:multiLevelType w:val="multilevel"/>
    <w:tmpl w:val="9BDA7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4A79E6"/>
    <w:multiLevelType w:val="multilevel"/>
    <w:tmpl w:val="5ACA8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D06E02"/>
    <w:multiLevelType w:val="multilevel"/>
    <w:tmpl w:val="2EA25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EE74E1"/>
    <w:multiLevelType w:val="multilevel"/>
    <w:tmpl w:val="4CC4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6A6A84"/>
    <w:multiLevelType w:val="multilevel"/>
    <w:tmpl w:val="0B005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84698"/>
    <w:multiLevelType w:val="multilevel"/>
    <w:tmpl w:val="FBC09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B715A"/>
    <w:multiLevelType w:val="multilevel"/>
    <w:tmpl w:val="CD02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C0F3E"/>
    <w:multiLevelType w:val="multilevel"/>
    <w:tmpl w:val="D7766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A5565"/>
    <w:multiLevelType w:val="multilevel"/>
    <w:tmpl w:val="8AEC2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A69AD"/>
    <w:multiLevelType w:val="multilevel"/>
    <w:tmpl w:val="CB203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C351B"/>
    <w:multiLevelType w:val="multilevel"/>
    <w:tmpl w:val="FACC3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738E7"/>
    <w:multiLevelType w:val="multilevel"/>
    <w:tmpl w:val="85603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F73A4"/>
    <w:multiLevelType w:val="multilevel"/>
    <w:tmpl w:val="53AC7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03917"/>
    <w:multiLevelType w:val="multilevel"/>
    <w:tmpl w:val="C3820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1E1696"/>
    <w:multiLevelType w:val="multilevel"/>
    <w:tmpl w:val="7520A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4B00CF"/>
    <w:multiLevelType w:val="multilevel"/>
    <w:tmpl w:val="845A0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C5028"/>
    <w:multiLevelType w:val="multilevel"/>
    <w:tmpl w:val="A7C4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2A575B"/>
    <w:multiLevelType w:val="multilevel"/>
    <w:tmpl w:val="1BC26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0F1349"/>
    <w:multiLevelType w:val="multilevel"/>
    <w:tmpl w:val="F6469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287877"/>
    <w:multiLevelType w:val="multilevel"/>
    <w:tmpl w:val="6A70A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815C7"/>
    <w:multiLevelType w:val="multilevel"/>
    <w:tmpl w:val="59965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ED5F74"/>
    <w:multiLevelType w:val="multilevel"/>
    <w:tmpl w:val="7EC4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B453DE"/>
    <w:multiLevelType w:val="multilevel"/>
    <w:tmpl w:val="6494D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9"/>
  </w:num>
  <w:num w:numId="3">
    <w:abstractNumId w:val="7"/>
  </w:num>
  <w:num w:numId="4">
    <w:abstractNumId w:val="27"/>
  </w:num>
  <w:num w:numId="5">
    <w:abstractNumId w:val="18"/>
  </w:num>
  <w:num w:numId="6">
    <w:abstractNumId w:val="20"/>
  </w:num>
  <w:num w:numId="7">
    <w:abstractNumId w:val="17"/>
  </w:num>
  <w:num w:numId="8">
    <w:abstractNumId w:val="13"/>
  </w:num>
  <w:num w:numId="9">
    <w:abstractNumId w:val="23"/>
  </w:num>
  <w:num w:numId="10">
    <w:abstractNumId w:val="29"/>
  </w:num>
  <w:num w:numId="11">
    <w:abstractNumId w:val="3"/>
  </w:num>
  <w:num w:numId="12">
    <w:abstractNumId w:val="21"/>
  </w:num>
  <w:num w:numId="13">
    <w:abstractNumId w:val="30"/>
  </w:num>
  <w:num w:numId="14">
    <w:abstractNumId w:val="15"/>
  </w:num>
  <w:num w:numId="15">
    <w:abstractNumId w:val="10"/>
  </w:num>
  <w:num w:numId="16">
    <w:abstractNumId w:val="11"/>
  </w:num>
  <w:num w:numId="17">
    <w:abstractNumId w:val="8"/>
  </w:num>
  <w:num w:numId="18">
    <w:abstractNumId w:val="32"/>
  </w:num>
  <w:num w:numId="19">
    <w:abstractNumId w:val="5"/>
  </w:num>
  <w:num w:numId="20">
    <w:abstractNumId w:val="2"/>
  </w:num>
  <w:num w:numId="21">
    <w:abstractNumId w:val="24"/>
  </w:num>
  <w:num w:numId="22">
    <w:abstractNumId w:val="6"/>
  </w:num>
  <w:num w:numId="23">
    <w:abstractNumId w:val="4"/>
  </w:num>
  <w:num w:numId="24">
    <w:abstractNumId w:val="31"/>
  </w:num>
  <w:num w:numId="25">
    <w:abstractNumId w:val="12"/>
  </w:num>
  <w:num w:numId="26">
    <w:abstractNumId w:val="25"/>
  </w:num>
  <w:num w:numId="27">
    <w:abstractNumId w:val="35"/>
  </w:num>
  <w:num w:numId="28">
    <w:abstractNumId w:val="22"/>
  </w:num>
  <w:num w:numId="29">
    <w:abstractNumId w:val="14"/>
  </w:num>
  <w:num w:numId="30">
    <w:abstractNumId w:val="1"/>
  </w:num>
  <w:num w:numId="31">
    <w:abstractNumId w:val="34"/>
  </w:num>
  <w:num w:numId="32">
    <w:abstractNumId w:val="9"/>
  </w:num>
  <w:num w:numId="33">
    <w:abstractNumId w:val="33"/>
  </w:num>
  <w:num w:numId="34">
    <w:abstractNumId w:val="16"/>
  </w:num>
  <w:num w:numId="35">
    <w:abstractNumId w:val="0"/>
  </w:num>
  <w:num w:numId="36">
    <w:abstractNumId w:val="2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01"/>
    <w:rsid w:val="00332A72"/>
    <w:rsid w:val="003714B4"/>
    <w:rsid w:val="00563A58"/>
    <w:rsid w:val="00B47118"/>
    <w:rsid w:val="00D231A1"/>
    <w:rsid w:val="00E2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180</Pages>
  <Words>35331</Words>
  <Characters>201392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dcterms:created xsi:type="dcterms:W3CDTF">2025-05-13T11:42:00Z</dcterms:created>
  <dcterms:modified xsi:type="dcterms:W3CDTF">2025-05-13T11:42:00Z</dcterms:modified>
</cp:coreProperties>
</file>